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BA" w:rsidRDefault="00AD3CBA">
      <w:pPr>
        <w:spacing w:after="0" w:line="360" w:lineRule="auto"/>
        <w:jc w:val="center"/>
        <w:rPr>
          <w:rFonts w:ascii="Arial" w:hAnsi="Arial" w:cs="Arial"/>
          <w:color w:val="6F6F6F"/>
          <w:szCs w:val="20"/>
        </w:rPr>
      </w:pPr>
    </w:p>
    <w:p w:rsidR="00AD3CBA" w:rsidRDefault="008B2166">
      <w:pPr>
        <w:spacing w:after="0" w:line="360" w:lineRule="auto"/>
        <w:jc w:val="center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FONDO DI ATENEO PER LA RICERCA ANNO  2018</w:t>
      </w:r>
    </w:p>
    <w:p w:rsidR="00AD3CBA" w:rsidRDefault="008B2166">
      <w:pPr>
        <w:spacing w:after="0" w:line="360" w:lineRule="auto"/>
        <w:jc w:val="center"/>
        <w:rPr>
          <w:rFonts w:ascii="Arial" w:hAnsi="Arial" w:cs="Arial"/>
          <w:b/>
          <w:color w:val="6F6F6F"/>
          <w:szCs w:val="20"/>
        </w:rPr>
      </w:pPr>
      <w:bookmarkStart w:id="0" w:name="PRIN12METC_P00"/>
      <w:bookmarkStart w:id="1" w:name="PRIN12METC_P0001"/>
      <w:bookmarkEnd w:id="0"/>
      <w:bookmarkEnd w:id="1"/>
      <w:r>
        <w:rPr>
          <w:rFonts w:ascii="Arial" w:hAnsi="Arial" w:cs="Arial"/>
          <w:b/>
          <w:color w:val="6F6F6F"/>
          <w:szCs w:val="20"/>
        </w:rPr>
        <w:t>PROGETTO DI RICERCA – LINEA DI INTERVENTO JUNIOR</w:t>
      </w:r>
    </w:p>
    <w:p w:rsidR="00AD3CBA" w:rsidRDefault="00AD3CBA">
      <w:pPr>
        <w:spacing w:after="120" w:line="240" w:lineRule="auto"/>
        <w:rPr>
          <w:rFonts w:ascii="Arial" w:hAnsi="Arial" w:cs="Arial"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Titolo del Progetto di Ricerca:</w:t>
      </w:r>
    </w:p>
    <w:p w:rsidR="00AD3CBA" w:rsidRDefault="00AD3CBA">
      <w:pPr>
        <w:spacing w:after="120" w:line="240" w:lineRule="auto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120" w:line="240" w:lineRule="auto"/>
        <w:rPr>
          <w:rFonts w:ascii="Arial" w:hAnsi="Arial" w:cs="Arial"/>
          <w:color w:val="6F6F6F"/>
          <w:szCs w:val="20"/>
        </w:rPr>
      </w:pPr>
    </w:p>
    <w:p w:rsidR="008B2166" w:rsidRPr="008B2166" w:rsidRDefault="008B2166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 xml:space="preserve">Macrosettore ERC del progetto: </w:t>
      </w:r>
    </w:p>
    <w:p w:rsidR="00AD3CBA" w:rsidRDefault="008B2166" w:rsidP="008B2166">
      <w:pPr>
        <w:pStyle w:val="Paragrafoelenco"/>
        <w:spacing w:after="120" w:line="240" w:lineRule="auto"/>
        <w:ind w:left="357"/>
        <w:contextualSpacing w:val="0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(E</w:t>
      </w:r>
      <w:r>
        <w:rPr>
          <w:rFonts w:ascii="Arial" w:hAnsi="Arial" w:cs="Arial"/>
          <w:i/>
          <w:color w:val="6F6F6F"/>
          <w:sz w:val="20"/>
          <w:szCs w:val="20"/>
        </w:rPr>
        <w:t>s.: LS o PE o SH)</w:t>
      </w:r>
    </w:p>
    <w:p w:rsidR="00AD3CBA" w:rsidRDefault="00AD3CBA">
      <w:pPr>
        <w:pStyle w:val="Paragrafoelenco"/>
        <w:spacing w:after="120" w:line="240" w:lineRule="auto"/>
        <w:ind w:left="357"/>
        <w:contextualSpacing w:val="0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pStyle w:val="Paragrafoelenco"/>
        <w:spacing w:after="120" w:line="240" w:lineRule="auto"/>
        <w:ind w:left="357"/>
        <w:contextualSpacing w:val="0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pStyle w:val="Paragrafoelenco"/>
        <w:spacing w:after="120" w:line="240" w:lineRule="auto"/>
        <w:ind w:left="357"/>
        <w:contextualSpacing w:val="0"/>
        <w:rPr>
          <w:rFonts w:ascii="Arial" w:hAnsi="Arial" w:cs="Arial"/>
          <w:b/>
          <w:color w:val="6F6F6F"/>
          <w:szCs w:val="20"/>
        </w:rPr>
      </w:pPr>
    </w:p>
    <w:p w:rsidR="00AD3CBA" w:rsidRDefault="008B2166">
      <w:pPr>
        <w:pStyle w:val="Paragrafoelenco"/>
        <w:numPr>
          <w:ilvl w:val="1"/>
          <w:numId w:val="3"/>
        </w:numPr>
        <w:spacing w:after="120" w:line="240" w:lineRule="auto"/>
        <w:contextualSpacing w:val="0"/>
        <w:rPr>
          <w:rFonts w:ascii="Arial" w:hAnsi="Arial" w:cs="Arial"/>
          <w:i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Sottosettori ERC di riferimento:</w:t>
      </w:r>
    </w:p>
    <w:p w:rsidR="00AD3CBA" w:rsidRDefault="008B2166">
      <w:pPr>
        <w:pStyle w:val="Paragrafoelenco"/>
        <w:spacing w:after="120" w:line="240" w:lineRule="auto"/>
        <w:contextualSpacing w:val="0"/>
        <w:rPr>
          <w:rFonts w:ascii="Arial" w:hAnsi="Arial" w:cs="Arial"/>
          <w:i/>
          <w:color w:val="6F6F6F"/>
          <w:sz w:val="20"/>
          <w:szCs w:val="20"/>
        </w:rPr>
      </w:pPr>
      <w:bookmarkStart w:id="2" w:name="_GoBack"/>
      <w:r w:rsidRPr="008B2166">
        <w:rPr>
          <w:rFonts w:ascii="Arial" w:hAnsi="Arial" w:cs="Arial"/>
          <w:i/>
          <w:color w:val="6F6F6F"/>
          <w:sz w:val="20"/>
          <w:szCs w:val="20"/>
          <w:lang w:val="en-US"/>
        </w:rPr>
        <w:t xml:space="preserve">(Es: SH1_1 Macroeconomics; monetary economics; economic growth; </w:t>
      </w:r>
      <w:r w:rsidRPr="008B2166">
        <w:rPr>
          <w:rFonts w:ascii="Arial" w:hAnsi="Arial" w:cs="Arial"/>
          <w:i/>
          <w:color w:val="6F6F6F"/>
          <w:sz w:val="20"/>
          <w:szCs w:val="20"/>
          <w:lang w:val="en-US"/>
        </w:rPr>
        <w:t xml:space="preserve">Max. 3 sottosettori. </w:t>
      </w:r>
      <w:r>
        <w:rPr>
          <w:rFonts w:ascii="Arial" w:hAnsi="Arial" w:cs="Arial"/>
          <w:i/>
          <w:color w:val="6F6F6F"/>
          <w:sz w:val="20"/>
          <w:szCs w:val="20"/>
        </w:rPr>
        <w:t xml:space="preserve">I sottosettori ERC sono disponibili al seguente link: </w:t>
      </w:r>
      <w:hyperlink r:id="rId9" w:history="1">
        <w:r>
          <w:rPr>
            <w:rStyle w:val="Collegamentoipertestuale"/>
            <w:rFonts w:ascii="Arial" w:hAnsi="Arial" w:cs="Arial"/>
            <w:i/>
            <w:sz w:val="20"/>
            <w:szCs w:val="20"/>
          </w:rPr>
          <w:t>Settori ERC MIUR</w:t>
        </w:r>
      </w:hyperlink>
      <w:r>
        <w:rPr>
          <w:rFonts w:ascii="Arial" w:hAnsi="Arial" w:cs="Arial"/>
          <w:i/>
          <w:color w:val="6F6F6F"/>
          <w:sz w:val="20"/>
          <w:szCs w:val="20"/>
        </w:rPr>
        <w:t xml:space="preserve">) </w:t>
      </w:r>
    </w:p>
    <w:bookmarkEnd w:id="2"/>
    <w:p w:rsidR="00AD3CBA" w:rsidRDefault="00AD3CBA">
      <w:pPr>
        <w:pStyle w:val="Paragrafoelenco"/>
        <w:spacing w:after="120" w:line="240" w:lineRule="auto"/>
        <w:ind w:left="357"/>
        <w:contextualSpacing w:val="0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pStyle w:val="Paragrafoelenco"/>
        <w:spacing w:after="120" w:line="240" w:lineRule="auto"/>
        <w:ind w:left="357"/>
        <w:contextualSpacing w:val="0"/>
        <w:rPr>
          <w:rFonts w:ascii="Arial" w:hAnsi="Arial" w:cs="Arial"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ind w:right="49"/>
        <w:contextualSpacing w:val="0"/>
        <w:rPr>
          <w:rFonts w:ascii="Arial" w:hAnsi="Arial" w:cs="Arial"/>
          <w:i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Parole Chia</w:t>
      </w:r>
      <w:r>
        <w:rPr>
          <w:rFonts w:ascii="Arial" w:hAnsi="Arial" w:cs="Arial"/>
          <w:b/>
          <w:color w:val="6F6F6F"/>
          <w:szCs w:val="20"/>
        </w:rPr>
        <w:t xml:space="preserve">ve selezionate dall’archivio CUN </w:t>
      </w:r>
    </w:p>
    <w:p w:rsidR="00AD3CBA" w:rsidRDefault="008B2166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i/>
          <w:color w:val="6F6F6F"/>
          <w:sz w:val="20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 xml:space="preserve">(Max. 5 parole, minimo 3. L’elenco Parole chiave CUN è disponibile al seguente indirizzo: </w:t>
      </w:r>
      <w:hyperlink r:id="rId10" w:history="1">
        <w:r>
          <w:rPr>
            <w:rStyle w:val="Collegamentoipertestuale"/>
            <w:rFonts w:ascii="Arial" w:hAnsi="Arial" w:cs="Arial"/>
            <w:i/>
            <w:sz w:val="20"/>
            <w:szCs w:val="20"/>
          </w:rPr>
          <w:t>https://www.cun.it/documentazione/cun-keywords/</w:t>
        </w:r>
      </w:hyperlink>
      <w:r>
        <w:rPr>
          <w:rFonts w:ascii="Arial" w:hAnsi="Arial" w:cs="Arial"/>
          <w:i/>
          <w:color w:val="6F6F6F"/>
          <w:sz w:val="20"/>
          <w:szCs w:val="20"/>
        </w:rPr>
        <w:t>)</w:t>
      </w:r>
      <w:bookmarkStart w:id="3" w:name="PRIN12METC_P0002"/>
      <w:bookmarkStart w:id="4" w:name="PRIN12METC_P0003"/>
      <w:bookmarkStart w:id="5" w:name="PRIN12METC_P0004"/>
      <w:bookmarkStart w:id="6" w:name="PRIN12METC_P0029"/>
      <w:bookmarkEnd w:id="3"/>
      <w:bookmarkEnd w:id="4"/>
      <w:bookmarkEnd w:id="5"/>
      <w:bookmarkEnd w:id="6"/>
    </w:p>
    <w:p w:rsidR="00AD3CBA" w:rsidRDefault="00AD3CBA">
      <w:pPr>
        <w:spacing w:after="120" w:line="240" w:lineRule="auto"/>
        <w:ind w:right="49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120" w:line="240" w:lineRule="auto"/>
        <w:ind w:right="49"/>
        <w:rPr>
          <w:rFonts w:ascii="Arial" w:hAnsi="Arial" w:cs="Arial"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ind w:right="49"/>
        <w:contextualSpacing w:val="0"/>
        <w:rPr>
          <w:rFonts w:ascii="Arial" w:hAnsi="Arial" w:cs="Arial"/>
          <w:i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Responsabile Prog</w:t>
      </w:r>
      <w:r>
        <w:rPr>
          <w:rFonts w:ascii="Arial" w:hAnsi="Arial" w:cs="Arial"/>
          <w:b/>
          <w:color w:val="6F6F6F"/>
          <w:szCs w:val="20"/>
        </w:rPr>
        <w:t>etto (P.I.):</w:t>
      </w:r>
    </w:p>
    <w:p w:rsidR="00AD3CBA" w:rsidRDefault="008B2166">
      <w:pPr>
        <w:pStyle w:val="Paragrafoelenco"/>
        <w:numPr>
          <w:ilvl w:val="1"/>
          <w:numId w:val="1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Cognome:</w:t>
      </w:r>
    </w:p>
    <w:p w:rsidR="00AD3CBA" w:rsidRDefault="008B2166">
      <w:pPr>
        <w:pStyle w:val="Paragrafoelenco"/>
        <w:numPr>
          <w:ilvl w:val="1"/>
          <w:numId w:val="1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Nome:</w:t>
      </w:r>
    </w:p>
    <w:p w:rsidR="00AD3CBA" w:rsidRDefault="008B2166">
      <w:pPr>
        <w:pStyle w:val="Paragrafoelenco"/>
        <w:numPr>
          <w:ilvl w:val="1"/>
          <w:numId w:val="1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 xml:space="preserve">Titolo: Dottore di ricerca in …  / Diploma di specializzazione in … </w:t>
      </w:r>
    </w:p>
    <w:p w:rsidR="00AD3CBA" w:rsidRDefault="008B2166">
      <w:pPr>
        <w:pStyle w:val="Paragrafoelenco"/>
        <w:numPr>
          <w:ilvl w:val="1"/>
          <w:numId w:val="1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Conseguito in data:</w:t>
      </w:r>
    </w:p>
    <w:p w:rsidR="00AD3CBA" w:rsidRDefault="008B2166">
      <w:pPr>
        <w:pStyle w:val="Paragrafoelenco"/>
        <w:numPr>
          <w:ilvl w:val="1"/>
          <w:numId w:val="1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Dipartimento:</w:t>
      </w:r>
    </w:p>
    <w:p w:rsidR="00AD3CBA" w:rsidRDefault="008B2166">
      <w:pPr>
        <w:pStyle w:val="Paragrafoelenco"/>
        <w:numPr>
          <w:ilvl w:val="1"/>
          <w:numId w:val="1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Telefono:</w:t>
      </w:r>
    </w:p>
    <w:p w:rsidR="00AD3CBA" w:rsidRDefault="008B2166">
      <w:pPr>
        <w:pStyle w:val="Paragrafoelenco"/>
        <w:numPr>
          <w:ilvl w:val="1"/>
          <w:numId w:val="1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E-mail:</w:t>
      </w:r>
    </w:p>
    <w:p w:rsidR="00AD3CBA" w:rsidRDefault="00AD3CBA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b/>
          <w:color w:val="6F6F6F"/>
          <w:szCs w:val="20"/>
        </w:rPr>
      </w:pPr>
    </w:p>
    <w:p w:rsidR="00AD3CBA" w:rsidRDefault="008B2166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Vigenza del contratto:</w:t>
      </w:r>
    </w:p>
    <w:p w:rsidR="00AD3CBA" w:rsidRDefault="008B2166">
      <w:pPr>
        <w:pStyle w:val="Paragrafoelenco"/>
        <w:numPr>
          <w:ilvl w:val="1"/>
          <w:numId w:val="14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Data inizio contratto attuale:</w:t>
      </w:r>
    </w:p>
    <w:p w:rsidR="00AD3CBA" w:rsidRDefault="008B2166">
      <w:pPr>
        <w:pStyle w:val="Paragrafoelenco"/>
        <w:numPr>
          <w:ilvl w:val="1"/>
          <w:numId w:val="14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Data fine contratto attuale:</w:t>
      </w:r>
    </w:p>
    <w:p w:rsidR="00AD3CBA" w:rsidRDefault="008B2166">
      <w:pPr>
        <w:pStyle w:val="Paragrafoelenco"/>
        <w:numPr>
          <w:ilvl w:val="1"/>
          <w:numId w:val="14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lastRenderedPageBreak/>
        <w:t xml:space="preserve">Tipologia di fondi su </w:t>
      </w:r>
      <w:r>
        <w:rPr>
          <w:rFonts w:ascii="Arial" w:hAnsi="Arial" w:cs="Arial"/>
          <w:b/>
          <w:color w:val="6F6F6F"/>
          <w:szCs w:val="20"/>
        </w:rPr>
        <w:t>cui è stato attivato il contratto:</w:t>
      </w:r>
    </w:p>
    <w:p w:rsidR="00AD3CBA" w:rsidRDefault="008B2166">
      <w:pPr>
        <w:pStyle w:val="Paragrafoelenco"/>
        <w:numPr>
          <w:ilvl w:val="1"/>
          <w:numId w:val="14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Tipologia e durata dei contratti avuti fino ad ora in qualità di assegnista di ricerca:</w:t>
      </w:r>
    </w:p>
    <w:p w:rsidR="00AD3CBA" w:rsidRDefault="008B2166">
      <w:pPr>
        <w:pStyle w:val="Paragrafoelenco"/>
        <w:spacing w:after="120" w:line="240" w:lineRule="auto"/>
        <w:ind w:right="49"/>
        <w:contextualSpacing w:val="0"/>
        <w:rPr>
          <w:rFonts w:ascii="Arial" w:hAnsi="Arial" w:cs="Arial"/>
          <w:i/>
          <w:color w:val="6F6F6F"/>
          <w:sz w:val="20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(Nel rispetto del disposto relativo all’art.22 comma 3 della legge 240/2010 e successive modifiche,</w:t>
      </w:r>
      <w:r>
        <w:t xml:space="preserve"> </w:t>
      </w:r>
      <w:r>
        <w:rPr>
          <w:rFonts w:ascii="Arial" w:hAnsi="Arial" w:cs="Arial"/>
          <w:i/>
          <w:color w:val="6F6F6F"/>
          <w:sz w:val="20"/>
          <w:szCs w:val="20"/>
        </w:rPr>
        <w:t>in base al quale la durata comple</w:t>
      </w:r>
      <w:r>
        <w:rPr>
          <w:rFonts w:ascii="Arial" w:hAnsi="Arial" w:cs="Arial"/>
          <w:i/>
          <w:color w:val="6F6F6F"/>
          <w:sz w:val="20"/>
          <w:szCs w:val="20"/>
        </w:rPr>
        <w:t>ssiva dei rapporti instaurati in qualità di assegnista di ricerca non potrà essere superiore a 6 anni, compresi gli eventuali rinnovi)</w:t>
      </w:r>
    </w:p>
    <w:p w:rsidR="00AD3CBA" w:rsidRDefault="00AD3CBA">
      <w:pPr>
        <w:pStyle w:val="Paragrafoelenco"/>
        <w:spacing w:after="120" w:line="240" w:lineRule="auto"/>
        <w:ind w:left="284" w:right="49"/>
        <w:contextualSpacing w:val="0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color w:val="6F6F6F"/>
          <w:szCs w:val="20"/>
        </w:rPr>
      </w:pPr>
      <w:bookmarkStart w:id="7" w:name="PRIN12METC_P0008"/>
      <w:bookmarkStart w:id="8" w:name="PRIN12METC_P0011"/>
      <w:bookmarkEnd w:id="7"/>
      <w:bookmarkEnd w:id="8"/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ind w:right="49"/>
        <w:contextualSpacing w:val="0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Principali pubblicazioni del P.I. dal 2014 in poi:</w:t>
      </w:r>
    </w:p>
    <w:p w:rsidR="00AD3CBA" w:rsidRDefault="008B2166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(Max. 15 pubblicazioni)</w:t>
      </w:r>
    </w:p>
    <w:p w:rsidR="00AD3CBA" w:rsidRDefault="00AD3CBA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color w:val="6F6F6F"/>
          <w:szCs w:val="20"/>
        </w:rPr>
      </w:pPr>
    </w:p>
    <w:p w:rsidR="00AD3CBA" w:rsidRDefault="00AD3CBA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Curriculum scientifico del P.I. :</w:t>
      </w:r>
    </w:p>
    <w:p w:rsidR="00AD3CBA" w:rsidRDefault="008B2166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(Max. 50</w:t>
      </w:r>
      <w:r>
        <w:rPr>
          <w:rFonts w:ascii="Arial" w:hAnsi="Arial" w:cs="Arial"/>
          <w:i/>
          <w:color w:val="6F6F6F"/>
          <w:sz w:val="20"/>
          <w:szCs w:val="20"/>
        </w:rPr>
        <w:t>00 caratteri, spazi inclusi)</w:t>
      </w:r>
    </w:p>
    <w:p w:rsidR="00AD3CBA" w:rsidRDefault="00AD3CBA">
      <w:pPr>
        <w:spacing w:after="120" w:line="240" w:lineRule="auto"/>
        <w:ind w:right="49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120" w:line="240" w:lineRule="auto"/>
        <w:ind w:right="49"/>
        <w:rPr>
          <w:rFonts w:ascii="Arial" w:hAnsi="Arial" w:cs="Arial"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ind w:right="49"/>
        <w:contextualSpacing w:val="0"/>
        <w:rPr>
          <w:rFonts w:ascii="Arial" w:hAnsi="Arial" w:cs="Arial"/>
          <w:b/>
          <w:color w:val="6F6F6F"/>
          <w:szCs w:val="20"/>
        </w:rPr>
      </w:pPr>
      <w:bookmarkStart w:id="9" w:name="PRIN12METC_P0037"/>
      <w:bookmarkEnd w:id="9"/>
      <w:proofErr w:type="spellStart"/>
      <w:r>
        <w:rPr>
          <w:rFonts w:ascii="Arial" w:hAnsi="Arial" w:cs="Arial"/>
          <w:b/>
          <w:color w:val="6F6F6F"/>
          <w:szCs w:val="20"/>
        </w:rPr>
        <w:t>Abstract</w:t>
      </w:r>
      <w:proofErr w:type="spellEnd"/>
      <w:r>
        <w:rPr>
          <w:rFonts w:ascii="Arial" w:hAnsi="Arial" w:cs="Arial"/>
          <w:b/>
          <w:color w:val="6F6F6F"/>
          <w:szCs w:val="20"/>
        </w:rPr>
        <w:t xml:space="preserve"> del progetto di ricerca:</w:t>
      </w:r>
    </w:p>
    <w:p w:rsidR="00AD3CBA" w:rsidRDefault="008B2166">
      <w:pPr>
        <w:pStyle w:val="Paragrafoelenco"/>
        <w:spacing w:after="120" w:line="240" w:lineRule="auto"/>
        <w:ind w:left="360" w:right="49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(Max. 3000 caratteri, spazi inclusi)</w:t>
      </w:r>
    </w:p>
    <w:p w:rsidR="00AD3CBA" w:rsidRDefault="00AD3CBA">
      <w:pPr>
        <w:spacing w:after="120" w:line="240" w:lineRule="auto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spacing w:after="120" w:line="240" w:lineRule="auto"/>
        <w:rPr>
          <w:rFonts w:ascii="Arial" w:hAnsi="Arial" w:cs="Arial"/>
          <w:b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Stato dell’arte</w:t>
      </w:r>
      <w:bookmarkStart w:id="10" w:name="PRIN12METC_P0038"/>
      <w:bookmarkEnd w:id="10"/>
      <w:r>
        <w:rPr>
          <w:rFonts w:ascii="Arial" w:hAnsi="Arial" w:cs="Arial"/>
          <w:b/>
          <w:color w:val="6F6F6F"/>
          <w:szCs w:val="20"/>
        </w:rPr>
        <w:t>:</w:t>
      </w:r>
    </w:p>
    <w:p w:rsidR="00AD3CBA" w:rsidRDefault="008B2166">
      <w:pPr>
        <w:pStyle w:val="Paragrafoelenco"/>
        <w:spacing w:after="120" w:line="240" w:lineRule="auto"/>
        <w:ind w:left="360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(Max. 3000 caratteri, spazi inclusi)</w:t>
      </w:r>
    </w:p>
    <w:p w:rsidR="00AD3CBA" w:rsidRDefault="00AD3CBA">
      <w:pPr>
        <w:spacing w:after="120" w:line="240" w:lineRule="auto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spacing w:after="120" w:line="240" w:lineRule="auto"/>
        <w:rPr>
          <w:rFonts w:ascii="Arial" w:hAnsi="Arial" w:cs="Arial"/>
          <w:b/>
          <w:color w:val="6F6F6F"/>
          <w:szCs w:val="20"/>
        </w:rPr>
      </w:pPr>
      <w:bookmarkStart w:id="11" w:name="PRIN12METC_P0016"/>
      <w:bookmarkEnd w:id="11"/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Descrizione delle attività e metodologie della ricerca:</w:t>
      </w:r>
    </w:p>
    <w:p w:rsidR="00AD3CBA" w:rsidRDefault="008B2166">
      <w:pPr>
        <w:pStyle w:val="Paragrafoelenco"/>
        <w:spacing w:after="120" w:line="240" w:lineRule="auto"/>
        <w:ind w:left="360"/>
        <w:contextualSpacing w:val="0"/>
        <w:rPr>
          <w:rFonts w:ascii="Arial" w:hAnsi="Arial" w:cs="Arial"/>
          <w:b/>
          <w:color w:val="6F6F6F"/>
          <w:sz w:val="20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(Max. 5000 caratteri, spazi inclusi)</w:t>
      </w:r>
    </w:p>
    <w:p w:rsidR="00AD3CBA" w:rsidRDefault="00AD3CBA">
      <w:pPr>
        <w:spacing w:after="120" w:line="240" w:lineRule="auto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spacing w:after="120" w:line="240" w:lineRule="auto"/>
        <w:rPr>
          <w:rFonts w:ascii="Arial" w:hAnsi="Arial" w:cs="Arial"/>
          <w:b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 xml:space="preserve">Eventuali potenzialità applicative e impatto del progetto con riferimento alle finalità di ricerca di base del bando ed a possibile finalizzazione su bandi competitivi: </w:t>
      </w:r>
    </w:p>
    <w:p w:rsidR="00AD3CBA" w:rsidRDefault="008B2166">
      <w:pPr>
        <w:pStyle w:val="Paragrafoelenco"/>
        <w:spacing w:after="0" w:line="240" w:lineRule="auto"/>
        <w:ind w:left="360"/>
        <w:contextualSpacing w:val="0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i/>
          <w:color w:val="6F6F6F"/>
          <w:sz w:val="20"/>
          <w:szCs w:val="20"/>
        </w:rPr>
        <w:t>(Max. 3000 caratteri, spazi inclusi)</w:t>
      </w:r>
    </w:p>
    <w:p w:rsidR="00AD3CBA" w:rsidRDefault="00AD3CBA">
      <w:pPr>
        <w:spacing w:after="0" w:line="240" w:lineRule="auto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pStyle w:val="Paragrafoelenco"/>
        <w:spacing w:after="0" w:line="240" w:lineRule="auto"/>
        <w:ind w:left="360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pStyle w:val="Paragrafoelenco"/>
        <w:spacing w:after="0" w:line="240" w:lineRule="auto"/>
        <w:ind w:left="360"/>
        <w:rPr>
          <w:rFonts w:ascii="Arial" w:hAnsi="Arial" w:cs="Arial"/>
          <w:b/>
          <w:color w:val="6F6F6F"/>
          <w:szCs w:val="20"/>
        </w:rPr>
      </w:pPr>
    </w:p>
    <w:p w:rsidR="00AD3CBA" w:rsidRDefault="008B2166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6F6F6F"/>
          <w:szCs w:val="20"/>
        </w:rPr>
      </w:pPr>
      <w:r>
        <w:rPr>
          <w:rFonts w:ascii="Arial" w:hAnsi="Arial" w:cs="Arial"/>
          <w:b/>
          <w:color w:val="6F6F6F"/>
          <w:szCs w:val="20"/>
        </w:rPr>
        <w:t>Piano complessivo dei costi:</w:t>
      </w:r>
    </w:p>
    <w:p w:rsidR="00AD3CBA" w:rsidRDefault="00AD3CBA">
      <w:pPr>
        <w:spacing w:after="0" w:line="240" w:lineRule="auto"/>
        <w:rPr>
          <w:rFonts w:ascii="Arial" w:hAnsi="Arial" w:cs="Arial"/>
          <w:b/>
          <w:color w:val="6F6F6F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Dati"/>
      </w:tblPr>
      <w:tblGrid>
        <w:gridCol w:w="5178"/>
        <w:gridCol w:w="1701"/>
        <w:gridCol w:w="2977"/>
      </w:tblGrid>
      <w:tr w:rsidR="00AD3CBA">
        <w:trPr>
          <w:trHeight w:val="672"/>
          <w:tblCellSpacing w:w="0" w:type="dxa"/>
        </w:trPr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BA" w:rsidRDefault="00AD3CBA">
            <w:pPr>
              <w:spacing w:after="0" w:line="240" w:lineRule="auto"/>
              <w:jc w:val="center"/>
              <w:rPr>
                <w:rFonts w:ascii="Arial" w:hAnsi="Arial" w:cs="Arial"/>
                <w:color w:val="6F6F6F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BA" w:rsidRDefault="008B2166">
            <w:pPr>
              <w:spacing w:after="0" w:line="240" w:lineRule="auto"/>
              <w:jc w:val="center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Importo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BA" w:rsidRDefault="008B2166">
            <w:pPr>
              <w:spacing w:after="0" w:line="240" w:lineRule="auto"/>
              <w:jc w:val="center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 xml:space="preserve">Descrizione </w:t>
            </w:r>
            <w:r>
              <w:rPr>
                <w:rFonts w:ascii="Arial" w:hAnsi="Arial" w:cs="Arial"/>
                <w:color w:val="6F6F6F"/>
                <w:szCs w:val="20"/>
              </w:rPr>
              <w:br/>
            </w:r>
            <w:r>
              <w:rPr>
                <w:rFonts w:ascii="Arial" w:hAnsi="Arial" w:cs="Arial"/>
                <w:i/>
                <w:color w:val="6F6F6F"/>
                <w:sz w:val="20"/>
                <w:szCs w:val="20"/>
              </w:rPr>
              <w:t>(max. 500 caratteri per ciascuna casella, spazi inclusi)</w:t>
            </w:r>
          </w:p>
        </w:tc>
      </w:tr>
      <w:tr w:rsidR="00AD3CBA">
        <w:trPr>
          <w:tblCellSpacing w:w="0" w:type="dxa"/>
        </w:trPr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12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lastRenderedPageBreak/>
              <w:t xml:space="preserve">Spese di personale </w:t>
            </w:r>
          </w:p>
          <w:p w:rsidR="00AD3CBA" w:rsidRDefault="008B2166">
            <w:pPr>
              <w:spacing w:after="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i/>
                <w:color w:val="6F6F6F"/>
                <w:sz w:val="20"/>
                <w:szCs w:val="20"/>
              </w:rPr>
              <w:t>(E’ possibile imputare il costo del rinnovo o della proroga del contratto del beneficiario, se compatibile, purché sia giustificabile per gli obiettivi del progetto.</w:t>
            </w:r>
            <w:r>
              <w:rPr>
                <w:rFonts w:ascii="Arial" w:hAnsi="Arial" w:cs="Arial"/>
                <w:i/>
                <w:color w:val="6F6F6F"/>
                <w:sz w:val="20"/>
                <w:szCs w:val="20"/>
              </w:rPr>
              <w:t xml:space="preserve"> Nel caso in cui non sia necessario, si potrà imputare il costo dei contratti di personale aggiuntivo da reclutare: Assegni di ricerca, Co.co.co)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BA" w:rsidRDefault="00AD3CBA">
            <w:pPr>
              <w:spacing w:after="0" w:line="240" w:lineRule="auto"/>
              <w:jc w:val="right"/>
              <w:rPr>
                <w:rFonts w:ascii="Arial" w:hAnsi="Arial" w:cs="Arial"/>
                <w:color w:val="6F6F6F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 </w:t>
            </w:r>
          </w:p>
        </w:tc>
      </w:tr>
      <w:tr w:rsidR="00AD3CBA">
        <w:trPr>
          <w:tblCellSpacing w:w="0" w:type="dxa"/>
        </w:trPr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12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Attrezzature, strumentazioni e prodotti software</w:t>
            </w:r>
          </w:p>
          <w:p w:rsidR="00AD3CBA" w:rsidRDefault="008B2166">
            <w:pPr>
              <w:spacing w:after="0" w:line="240" w:lineRule="auto"/>
              <w:rPr>
                <w:rFonts w:ascii="Arial" w:hAnsi="Arial" w:cs="Arial"/>
                <w:i/>
                <w:color w:val="6F6F6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6F6F6F"/>
                <w:sz w:val="20"/>
                <w:szCs w:val="20"/>
              </w:rPr>
              <w:t>(Costo totale)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0" w:line="240" w:lineRule="auto"/>
              <w:jc w:val="right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 </w:t>
            </w:r>
          </w:p>
        </w:tc>
      </w:tr>
      <w:tr w:rsidR="00AD3CBA">
        <w:trPr>
          <w:tblCellSpacing w:w="0" w:type="dxa"/>
        </w:trPr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12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 xml:space="preserve">Servizi di consulenza e simili </w:t>
            </w:r>
          </w:p>
          <w:p w:rsidR="00AD3CBA" w:rsidRDefault="008B2166">
            <w:pPr>
              <w:spacing w:after="0" w:line="240" w:lineRule="auto"/>
              <w:rPr>
                <w:rFonts w:ascii="Arial" w:hAnsi="Arial" w:cs="Arial"/>
                <w:i/>
                <w:color w:val="6F6F6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6F6F6F"/>
                <w:sz w:val="20"/>
                <w:szCs w:val="20"/>
              </w:rPr>
              <w:t>(Consulenze e/o collaborazioni scientifiche, prestazioni di servizi, prestazioni occasionali, acquisizione di brevetti e licenze)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BA" w:rsidRDefault="00AD3CBA">
            <w:pPr>
              <w:spacing w:after="0" w:line="240" w:lineRule="auto"/>
              <w:jc w:val="right"/>
              <w:rPr>
                <w:rFonts w:ascii="Arial" w:hAnsi="Arial" w:cs="Arial"/>
                <w:color w:val="6F6F6F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 </w:t>
            </w:r>
          </w:p>
        </w:tc>
      </w:tr>
      <w:tr w:rsidR="00AD3CBA">
        <w:trPr>
          <w:tblCellSpacing w:w="0" w:type="dxa"/>
        </w:trPr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12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 xml:space="preserve">Altri costi di esercizio </w:t>
            </w:r>
          </w:p>
          <w:p w:rsidR="00AD3CBA" w:rsidRDefault="008B2166">
            <w:pPr>
              <w:spacing w:after="0" w:line="240" w:lineRule="auto"/>
              <w:rPr>
                <w:rFonts w:ascii="Arial" w:hAnsi="Arial" w:cs="Arial"/>
                <w:i/>
                <w:color w:val="6F6F6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6F6F6F"/>
                <w:sz w:val="20"/>
                <w:szCs w:val="20"/>
              </w:rPr>
              <w:t xml:space="preserve">(Missioni, partecipazioni a convegni, attività di disseminazione dei risultati, pubblicazioni, </w:t>
            </w:r>
            <w:r>
              <w:rPr>
                <w:rFonts w:ascii="Arial" w:hAnsi="Arial" w:cs="Arial"/>
                <w:i/>
                <w:color w:val="6F6F6F"/>
                <w:sz w:val="20"/>
                <w:szCs w:val="20"/>
              </w:rPr>
              <w:t>organizzazione convegni, seminari, materiale di consumo specifico per il progetto, ecc.)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BA" w:rsidRDefault="00AD3CBA">
            <w:pPr>
              <w:spacing w:after="0" w:line="240" w:lineRule="auto"/>
              <w:jc w:val="right"/>
              <w:rPr>
                <w:rFonts w:ascii="Arial" w:hAnsi="Arial" w:cs="Arial"/>
                <w:color w:val="6F6F6F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 </w:t>
            </w:r>
          </w:p>
        </w:tc>
      </w:tr>
      <w:tr w:rsidR="00AD3CBA">
        <w:trPr>
          <w:tblCellSpacing w:w="0" w:type="dxa"/>
        </w:trPr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0" w:line="240" w:lineRule="auto"/>
              <w:rPr>
                <w:rFonts w:ascii="Arial" w:hAnsi="Arial" w:cs="Arial"/>
                <w:b/>
                <w:color w:val="6F6F6F"/>
                <w:szCs w:val="20"/>
              </w:rPr>
            </w:pPr>
            <w:r>
              <w:rPr>
                <w:rFonts w:ascii="Arial" w:hAnsi="Arial" w:cs="Arial"/>
                <w:b/>
                <w:color w:val="6F6F6F"/>
                <w:szCs w:val="20"/>
              </w:rPr>
              <w:t>Totale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BA" w:rsidRDefault="00AD3CBA">
            <w:pPr>
              <w:spacing w:after="0" w:line="240" w:lineRule="auto"/>
              <w:jc w:val="right"/>
              <w:rPr>
                <w:rFonts w:ascii="Arial" w:hAnsi="Arial" w:cs="Arial"/>
                <w:color w:val="6F6F6F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BA" w:rsidRDefault="008B2166">
            <w:pPr>
              <w:spacing w:after="0" w:line="240" w:lineRule="auto"/>
              <w:rPr>
                <w:rFonts w:ascii="Arial" w:hAnsi="Arial" w:cs="Arial"/>
                <w:color w:val="6F6F6F"/>
                <w:szCs w:val="20"/>
              </w:rPr>
            </w:pPr>
            <w:r>
              <w:rPr>
                <w:rFonts w:ascii="Arial" w:hAnsi="Arial" w:cs="Arial"/>
                <w:color w:val="6F6F6F"/>
                <w:szCs w:val="20"/>
              </w:rPr>
              <w:t> </w:t>
            </w:r>
          </w:p>
        </w:tc>
      </w:tr>
    </w:tbl>
    <w:p w:rsidR="00AD3CBA" w:rsidRDefault="00AD3CBA">
      <w:pPr>
        <w:spacing w:after="0" w:line="240" w:lineRule="auto"/>
        <w:ind w:left="720" w:hanging="720"/>
        <w:rPr>
          <w:rFonts w:ascii="Arial" w:hAnsi="Arial" w:cs="Arial"/>
          <w:b/>
          <w:color w:val="6F6F6F"/>
          <w:szCs w:val="20"/>
        </w:rPr>
      </w:pPr>
    </w:p>
    <w:p w:rsidR="00AD3CBA" w:rsidRDefault="00AD3CBA">
      <w:pPr>
        <w:spacing w:after="0" w:line="240" w:lineRule="auto"/>
        <w:ind w:left="720" w:hanging="720"/>
        <w:rPr>
          <w:rFonts w:ascii="Arial" w:hAnsi="Arial" w:cs="Arial"/>
          <w:b/>
          <w:color w:val="6F6F6F"/>
          <w:szCs w:val="20"/>
        </w:rPr>
      </w:pPr>
    </w:p>
    <w:p w:rsidR="00AD3CBA" w:rsidRDefault="008B2166">
      <w:pPr>
        <w:spacing w:after="120"/>
        <w:jc w:val="both"/>
        <w:rPr>
          <w:rFonts w:ascii="Arial" w:hAnsi="Arial" w:cs="Arial"/>
          <w:b/>
          <w:i/>
          <w:color w:val="6F6F6F"/>
          <w:szCs w:val="20"/>
        </w:rPr>
      </w:pPr>
      <w:r>
        <w:rPr>
          <w:rFonts w:ascii="Arial" w:hAnsi="Arial" w:cs="Arial"/>
          <w:b/>
          <w:i/>
          <w:color w:val="6F6F6F"/>
          <w:szCs w:val="20"/>
        </w:rPr>
        <w:t>Il/La sottoscritto/a … , in qualità di Responsabile scientifico della proposta progettuale, dichiara che le attività del progetto sono coerenti e compatibili con l’attività oggetto del mio contratto di assegno e con le eventuali regole del finanziamento de</w:t>
      </w:r>
      <w:r>
        <w:rPr>
          <w:rFonts w:ascii="Arial" w:hAnsi="Arial" w:cs="Arial"/>
          <w:b/>
          <w:i/>
          <w:color w:val="6F6F6F"/>
          <w:szCs w:val="20"/>
        </w:rPr>
        <w:t xml:space="preserve">l progetto su cui è attivato il contratto. </w:t>
      </w:r>
    </w:p>
    <w:p w:rsidR="00AD3CBA" w:rsidRDefault="008B2166">
      <w:pPr>
        <w:spacing w:after="120"/>
        <w:jc w:val="both"/>
        <w:rPr>
          <w:rFonts w:ascii="Arial" w:hAnsi="Arial" w:cs="Arial"/>
          <w:b/>
          <w:i/>
          <w:color w:val="6F6F6F"/>
          <w:szCs w:val="20"/>
        </w:rPr>
      </w:pPr>
      <w:r>
        <w:rPr>
          <w:rFonts w:ascii="Arial" w:hAnsi="Arial" w:cs="Arial"/>
          <w:b/>
          <w:i/>
          <w:color w:val="6F6F6F"/>
          <w:szCs w:val="20"/>
        </w:rPr>
        <w:t>Si allegano alla domanda di partecipazione i seguenti documenti:</w:t>
      </w:r>
    </w:p>
    <w:p w:rsidR="00AD3CBA" w:rsidRDefault="008B2166">
      <w:pPr>
        <w:spacing w:after="0"/>
        <w:jc w:val="both"/>
        <w:rPr>
          <w:rFonts w:ascii="Arial" w:hAnsi="Arial" w:cs="Arial"/>
          <w:b/>
          <w:i/>
          <w:color w:val="6F6F6F"/>
          <w:szCs w:val="20"/>
        </w:rPr>
      </w:pPr>
      <w:r>
        <w:rPr>
          <w:rFonts w:ascii="Arial" w:hAnsi="Arial" w:cs="Arial"/>
          <w:b/>
          <w:i/>
          <w:color w:val="6F6F6F"/>
          <w:szCs w:val="20"/>
        </w:rPr>
        <w:t>- Allegato 1: Delibera di approvazione del Dipartimento</w:t>
      </w:r>
    </w:p>
    <w:p w:rsidR="00AD3CBA" w:rsidRDefault="008B2166">
      <w:pPr>
        <w:spacing w:after="0"/>
        <w:jc w:val="both"/>
        <w:rPr>
          <w:rFonts w:ascii="Arial" w:hAnsi="Arial" w:cs="Arial"/>
          <w:b/>
          <w:i/>
          <w:color w:val="6F6F6F"/>
          <w:szCs w:val="20"/>
        </w:rPr>
      </w:pPr>
      <w:r>
        <w:rPr>
          <w:rFonts w:ascii="Arial" w:hAnsi="Arial" w:cs="Arial"/>
          <w:b/>
          <w:i/>
          <w:color w:val="6F6F6F"/>
          <w:szCs w:val="20"/>
        </w:rPr>
        <w:t>- Allegato 2: Nulla osta del tutor.</w:t>
      </w: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8B2166">
      <w:pPr>
        <w:spacing w:after="0" w:line="240" w:lineRule="auto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color w:val="6F6F6F"/>
          <w:szCs w:val="20"/>
        </w:rPr>
        <w:t>Luogo, data</w:t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rPr>
          <w:rFonts w:ascii="Arial" w:hAnsi="Arial" w:cs="Arial"/>
          <w:color w:val="6F6F6F"/>
          <w:szCs w:val="20"/>
        </w:rPr>
      </w:pPr>
    </w:p>
    <w:p w:rsidR="00AD3CBA" w:rsidRDefault="008B2166">
      <w:pPr>
        <w:spacing w:after="0" w:line="240" w:lineRule="auto"/>
        <w:jc w:val="right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  <w:r>
        <w:rPr>
          <w:rFonts w:ascii="Arial" w:hAnsi="Arial" w:cs="Arial"/>
          <w:color w:val="6F6F6F"/>
          <w:szCs w:val="20"/>
        </w:rPr>
        <w:tab/>
      </w:r>
    </w:p>
    <w:p w:rsidR="00AD3CBA" w:rsidRDefault="008B2166">
      <w:pPr>
        <w:spacing w:after="0" w:line="240" w:lineRule="auto"/>
        <w:ind w:right="990"/>
        <w:jc w:val="right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color w:val="6F6F6F"/>
          <w:szCs w:val="20"/>
        </w:rPr>
        <w:t xml:space="preserve">Firma del </w:t>
      </w:r>
      <w:r>
        <w:rPr>
          <w:rFonts w:ascii="Arial" w:hAnsi="Arial" w:cs="Arial"/>
          <w:color w:val="6F6F6F"/>
          <w:szCs w:val="20"/>
        </w:rPr>
        <w:t>Responsabile Scientifico</w:t>
      </w:r>
    </w:p>
    <w:p w:rsidR="00AD3CBA" w:rsidRDefault="00AD3CBA">
      <w:pPr>
        <w:spacing w:after="0" w:line="240" w:lineRule="auto"/>
        <w:ind w:right="990"/>
        <w:jc w:val="right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ind w:right="990"/>
        <w:jc w:val="right"/>
        <w:rPr>
          <w:rFonts w:ascii="Arial" w:hAnsi="Arial" w:cs="Arial"/>
          <w:color w:val="6F6F6F"/>
          <w:szCs w:val="20"/>
        </w:rPr>
      </w:pPr>
    </w:p>
    <w:p w:rsidR="00AD3CBA" w:rsidRDefault="00AD3CBA">
      <w:pPr>
        <w:spacing w:after="0" w:line="240" w:lineRule="auto"/>
        <w:ind w:right="990"/>
        <w:jc w:val="right"/>
        <w:rPr>
          <w:rFonts w:ascii="Arial" w:hAnsi="Arial" w:cs="Arial"/>
          <w:color w:val="6F6F6F"/>
          <w:szCs w:val="20"/>
        </w:rPr>
      </w:pPr>
    </w:p>
    <w:p w:rsidR="00AD3CBA" w:rsidRDefault="008B2166">
      <w:pPr>
        <w:spacing w:after="0" w:line="240" w:lineRule="auto"/>
        <w:ind w:right="990"/>
        <w:jc w:val="right"/>
        <w:rPr>
          <w:rFonts w:ascii="Arial" w:hAnsi="Arial" w:cs="Arial"/>
          <w:color w:val="6F6F6F"/>
          <w:szCs w:val="20"/>
        </w:rPr>
      </w:pPr>
      <w:r>
        <w:rPr>
          <w:rFonts w:ascii="Arial" w:hAnsi="Arial" w:cs="Arial"/>
          <w:color w:val="6F6F6F"/>
          <w:szCs w:val="20"/>
        </w:rPr>
        <w:t>____________________________</w:t>
      </w:r>
    </w:p>
    <w:sectPr w:rsidR="00AD3CBA">
      <w:headerReference w:type="default" r:id="rId11"/>
      <w:footerReference w:type="default" r:id="rId12"/>
      <w:headerReference w:type="first" r:id="rId13"/>
      <w:footnotePr>
        <w:pos w:val="beneathText"/>
      </w:footnotePr>
      <w:pgSz w:w="11906" w:h="16838"/>
      <w:pgMar w:top="1134" w:right="851" w:bottom="1134" w:left="85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BA" w:rsidRDefault="008B2166">
      <w:pPr>
        <w:spacing w:after="0" w:line="240" w:lineRule="auto"/>
      </w:pPr>
      <w:r>
        <w:separator/>
      </w:r>
    </w:p>
  </w:endnote>
  <w:endnote w:type="continuationSeparator" w:id="0">
    <w:p w:rsidR="00AD3CBA" w:rsidRDefault="008B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330398"/>
      <w:docPartObj>
        <w:docPartGallery w:val="Page Numbers (Bottom of Page)"/>
        <w:docPartUnique/>
      </w:docPartObj>
    </w:sdtPr>
    <w:sdtEndPr/>
    <w:sdtContent>
      <w:p w:rsidR="00AD3CBA" w:rsidRDefault="008B21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3CBA" w:rsidRDefault="00AD3CBA">
    <w:pPr>
      <w:pStyle w:val="Intestazione"/>
      <w:spacing w:before="180"/>
      <w:rPr>
        <w:rFonts w:ascii="Arial" w:hAnsi="Arial" w:cs="Arial"/>
        <w:color w:val="6F6F6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BA" w:rsidRDefault="008B2166">
      <w:pPr>
        <w:spacing w:after="0" w:line="240" w:lineRule="auto"/>
      </w:pPr>
      <w:r>
        <w:separator/>
      </w:r>
    </w:p>
  </w:footnote>
  <w:footnote w:type="continuationSeparator" w:id="0">
    <w:p w:rsidR="00AD3CBA" w:rsidRDefault="008B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BA" w:rsidRDefault="00AD3CBA">
    <w:pPr>
      <w:spacing w:after="0" w:line="240" w:lineRule="auto"/>
      <w:rPr>
        <w:rFonts w:ascii="Helvetica Neue" w:hAnsi="Helvetica Neue"/>
        <w:b/>
        <w:noProof/>
        <w:color w:val="6F6F6F"/>
        <w:sz w:val="20"/>
        <w:szCs w:val="18"/>
        <w:lang w:eastAsia="it-IT"/>
      </w:rPr>
    </w:pPr>
  </w:p>
  <w:p w:rsidR="00AD3CBA" w:rsidRDefault="008B2166">
    <w:pPr>
      <w:spacing w:after="0" w:line="240" w:lineRule="auto"/>
      <w:jc w:val="center"/>
      <w:rPr>
        <w:rFonts w:ascii="Helvetica Neue" w:hAnsi="Helvetica Neue"/>
        <w:b/>
        <w:noProof/>
        <w:color w:val="6F6F6F"/>
        <w:sz w:val="20"/>
        <w:szCs w:val="18"/>
        <w:lang w:eastAsia="it-IT"/>
      </w:rPr>
    </w:pPr>
    <w:r>
      <w:rPr>
        <w:rFonts w:ascii="Helvetica Neue" w:hAnsi="Helvetica Neue"/>
        <w:b/>
        <w:noProof/>
        <w:color w:val="6F6F6F"/>
        <w:sz w:val="15"/>
        <w:szCs w:val="15"/>
        <w:lang w:eastAsia="it-IT"/>
      </w:rPr>
      <w:drawing>
        <wp:inline distT="0" distB="0" distL="0" distR="0">
          <wp:extent cx="883639" cy="972000"/>
          <wp:effectExtent l="0" t="0" r="0" b="0"/>
          <wp:docPr id="3" name="Immagine 3" descr="O:\RICERCA\Carta Intestata DIREZIONE\loghi UNIMORE\Logo_B_Positivo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ICERCA\Carta Intestata DIREZIONE\loghi UNIMORE\Logo_B_Positivo_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3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CBA" w:rsidRDefault="00AD3CBA">
    <w:pPr>
      <w:spacing w:after="0" w:line="240" w:lineRule="auto"/>
      <w:jc w:val="center"/>
      <w:rPr>
        <w:rFonts w:ascii="Helvetica Neue" w:hAnsi="Helvetica Neue"/>
        <w:b/>
        <w:noProof/>
        <w:color w:val="6F6F6F"/>
        <w:sz w:val="20"/>
        <w:szCs w:val="18"/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BA" w:rsidRDefault="008B2166">
    <w:pPr>
      <w:spacing w:after="0" w:line="240" w:lineRule="auto"/>
      <w:rPr>
        <w:rFonts w:ascii="Helvetica Neue" w:hAnsi="Helvetica Neue"/>
        <w:b/>
        <w:noProof/>
        <w:color w:val="6F6F6F"/>
        <w:sz w:val="20"/>
        <w:szCs w:val="18"/>
        <w:lang w:eastAsia="it-IT"/>
      </w:rPr>
    </w:pPr>
    <w:r>
      <w:rPr>
        <w:rFonts w:ascii="Helvetica Neue" w:hAnsi="Helvetica Neue"/>
        <w:b/>
        <w:noProof/>
        <w:color w:val="6F6F6F"/>
        <w:sz w:val="20"/>
        <w:szCs w:val="18"/>
        <w:lang w:eastAsia="it-IT"/>
      </w:rPr>
      <w:t>ALLEGATO 1  - Modulo Progetti di Ricerca linea di intervento Junior</w:t>
    </w:r>
  </w:p>
  <w:p w:rsidR="00AD3CBA" w:rsidRDefault="00AD3CBA">
    <w:pPr>
      <w:spacing w:after="0" w:line="240" w:lineRule="auto"/>
      <w:rPr>
        <w:rFonts w:ascii="Helvetica Neue" w:hAnsi="Helvetica Neue"/>
        <w:b/>
        <w:noProof/>
        <w:color w:val="6F6F6F"/>
        <w:sz w:val="20"/>
        <w:szCs w:val="18"/>
        <w:lang w:eastAsia="it-IT"/>
      </w:rPr>
    </w:pPr>
  </w:p>
  <w:p w:rsidR="00AD3CBA" w:rsidRDefault="008B2166">
    <w:pPr>
      <w:spacing w:after="0" w:line="240" w:lineRule="auto"/>
      <w:jc w:val="center"/>
      <w:rPr>
        <w:rFonts w:ascii="Helvetica Neue" w:hAnsi="Helvetica Neue"/>
        <w:b/>
        <w:noProof/>
        <w:color w:val="6F6F6F"/>
        <w:sz w:val="20"/>
        <w:szCs w:val="18"/>
        <w:lang w:eastAsia="it-IT"/>
      </w:rPr>
    </w:pPr>
    <w:r>
      <w:rPr>
        <w:rFonts w:ascii="Helvetica Neue" w:hAnsi="Helvetica Neue"/>
        <w:b/>
        <w:noProof/>
        <w:color w:val="6F6F6F"/>
        <w:sz w:val="15"/>
        <w:szCs w:val="15"/>
        <w:lang w:eastAsia="it-IT"/>
      </w:rPr>
      <w:drawing>
        <wp:inline distT="0" distB="0" distL="0" distR="0">
          <wp:extent cx="1133475" cy="1246822"/>
          <wp:effectExtent l="0" t="0" r="0" b="0"/>
          <wp:docPr id="1" name="Immagine 1" descr="O:\RICERCA\Carta Intestata DIREZIONE\loghi UNIMORE\Logo_B_Positivo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ICERCA\Carta Intestata DIREZIONE\loghi UNIMORE\Logo_B_Positivo_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364" cy="12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CBA" w:rsidRDefault="00AD3C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6A1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B94453"/>
    <w:multiLevelType w:val="hybridMultilevel"/>
    <w:tmpl w:val="E3A84330"/>
    <w:lvl w:ilvl="0" w:tplc="771E257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47FD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FE732A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057402"/>
    <w:multiLevelType w:val="hybridMultilevel"/>
    <w:tmpl w:val="6C44FA66"/>
    <w:lvl w:ilvl="0" w:tplc="37E603D0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63FA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6BF5190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EAC5482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AD204B6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B14953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F767974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C320BDC"/>
    <w:multiLevelType w:val="hybridMultilevel"/>
    <w:tmpl w:val="53AC4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E0E7D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E311216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FD2134A"/>
    <w:multiLevelType w:val="hybridMultilevel"/>
    <w:tmpl w:val="9DD8D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933AF"/>
    <w:multiLevelType w:val="multilevel"/>
    <w:tmpl w:val="DE0E6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B87216"/>
    <w:multiLevelType w:val="hybridMultilevel"/>
    <w:tmpl w:val="76B21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5583E"/>
    <w:multiLevelType w:val="hybridMultilevel"/>
    <w:tmpl w:val="107CB730"/>
    <w:lvl w:ilvl="0" w:tplc="771E257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A"/>
    <w:rsid w:val="008B2166"/>
    <w:rsid w:val="00A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E73B18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aliases w:val="Fußnote"/>
    <w:basedOn w:val="Normale"/>
    <w:link w:val="TestonotaapidipaginaCarattere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E73B18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aliases w:val="Fußnote"/>
    <w:basedOn w:val="Normale"/>
    <w:link w:val="TestonotaapidipaginaCarattere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n.it/documentazione/cun-keywo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ur.gov.it/documents/20182/521404/DD+3728+del+27-12-2017+-+Allegato+1+settori+ERC.pdf/1b859245-1751-4667-8d58-b40aac619506?version=1.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ndroni\Desktop\2015_RIC%20NAZIONALE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E73B18"/>
      </a:hlink>
      <a:folHlink>
        <a:srgbClr val="E73B18"/>
      </a:folHlink>
    </a:clrScheme>
    <a:fontScheme name="Unimor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B97B-E135-444B-ABF1-E31C6138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2015_RIC NAZIONALE_carta intestata</Template>
  <TotalTime>270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LASAGNA</dc:creator>
  <cp:lastModifiedBy>IRENE SANDRONI</cp:lastModifiedBy>
  <cp:revision>36</cp:revision>
  <cp:lastPrinted>2016-09-22T09:34:00Z</cp:lastPrinted>
  <dcterms:created xsi:type="dcterms:W3CDTF">2016-09-20T11:07:00Z</dcterms:created>
  <dcterms:modified xsi:type="dcterms:W3CDTF">2018-04-06T11:28:00Z</dcterms:modified>
</cp:coreProperties>
</file>