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5" w:type="dxa"/>
        <w:tblInd w:w="-72" w:type="dxa"/>
        <w:tblLayout w:type="fixed"/>
        <w:tblCellMar>
          <w:left w:w="70" w:type="dxa"/>
          <w:right w:w="70" w:type="dxa"/>
        </w:tblCellMar>
        <w:tblLook w:val="0000" w:firstRow="0" w:lastRow="0" w:firstColumn="0" w:lastColumn="0" w:noHBand="0" w:noVBand="0"/>
      </w:tblPr>
      <w:tblGrid>
        <w:gridCol w:w="10045"/>
      </w:tblGrid>
      <w:tr w:rsidR="00C9134C" w:rsidTr="005F2EF8">
        <w:trPr>
          <w:cantSplit/>
          <w:trHeight w:val="1136"/>
          <w:tblHeader/>
        </w:trPr>
        <w:tc>
          <w:tcPr>
            <w:tcW w:w="10045" w:type="dxa"/>
            <w:vAlign w:val="center"/>
          </w:tcPr>
          <w:p w:rsidR="00C9134C" w:rsidRDefault="00C9134C" w:rsidP="005F2EF8">
            <w:pPr>
              <w:jc w:val="center"/>
              <w:rPr>
                <w:i/>
                <w:sz w:val="16"/>
              </w:rPr>
            </w:pPr>
            <w:r>
              <w:object w:dxaOrig="6914" w:dyaOrig="7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in" o:ole="">
                  <v:imagedata r:id="rId6" o:title=""/>
                </v:shape>
                <o:OLEObject Type="Embed" ProgID="MSPhotoEd.3" ShapeID="_x0000_i1025" DrawAspect="Content" ObjectID="_1436337937" r:id="rId7"/>
              </w:object>
            </w:r>
          </w:p>
        </w:tc>
      </w:tr>
      <w:tr w:rsidR="00C9134C" w:rsidTr="005F2EF8">
        <w:trPr>
          <w:cantSplit/>
          <w:trHeight w:val="2364"/>
          <w:tblHeader/>
        </w:trPr>
        <w:tc>
          <w:tcPr>
            <w:tcW w:w="10045" w:type="dxa"/>
          </w:tcPr>
          <w:p w:rsidR="00C9134C" w:rsidRPr="003D34FD" w:rsidRDefault="00C9134C" w:rsidP="005F2EF8">
            <w:pPr>
              <w:pStyle w:val="Titolo1"/>
              <w:spacing w:line="240" w:lineRule="atLeast"/>
              <w:ind w:left="74"/>
              <w:jc w:val="center"/>
              <w:rPr>
                <w:rFonts w:ascii="Tahoma" w:hAnsi="Tahoma" w:cs="Tahoma"/>
                <w:color w:val="auto"/>
                <w:sz w:val="26"/>
              </w:rPr>
            </w:pPr>
            <w:r w:rsidRPr="003D34FD">
              <w:rPr>
                <w:rFonts w:ascii="Tahoma" w:hAnsi="Tahoma" w:cs="Tahoma"/>
                <w:color w:val="auto"/>
                <w:sz w:val="26"/>
              </w:rPr>
              <w:t>UNIVERSIT</w:t>
            </w:r>
            <w:r w:rsidRPr="003D34FD">
              <w:rPr>
                <w:rFonts w:ascii="Tahoma" w:hAnsi="Tahoma" w:cs="Tahoma"/>
                <w:caps/>
                <w:color w:val="auto"/>
                <w:sz w:val="26"/>
                <w:szCs w:val="26"/>
              </w:rPr>
              <w:t>à</w:t>
            </w:r>
            <w:r w:rsidRPr="003D34FD">
              <w:rPr>
                <w:rFonts w:ascii="Tahoma" w:hAnsi="Tahoma" w:cs="Tahoma"/>
                <w:color w:val="auto"/>
                <w:sz w:val="26"/>
              </w:rPr>
              <w:t xml:space="preserve"> DEGLI STUDI DI MODENA E REGGIO EMILIA</w:t>
            </w:r>
          </w:p>
          <w:p w:rsidR="00C9134C" w:rsidRPr="00C9289A" w:rsidRDefault="00C9134C" w:rsidP="005F2EF8">
            <w:pPr>
              <w:spacing w:line="240" w:lineRule="atLeast"/>
              <w:ind w:left="74"/>
              <w:jc w:val="center"/>
              <w:rPr>
                <w:rFonts w:ascii="Tahoma" w:hAnsi="Tahoma" w:cs="Tahoma"/>
                <w:b/>
                <w:i/>
                <w:iCs/>
                <w:sz w:val="20"/>
              </w:rPr>
            </w:pPr>
            <w:r w:rsidRPr="00C9289A">
              <w:rPr>
                <w:rFonts w:ascii="Tahoma" w:hAnsi="Tahoma" w:cs="Tahoma"/>
                <w:b/>
                <w:i/>
                <w:iCs/>
                <w:sz w:val="20"/>
              </w:rPr>
              <w:t xml:space="preserve">Direzione Ricerca e Relazioni Internazionali </w:t>
            </w:r>
          </w:p>
          <w:p w:rsidR="00C9134C" w:rsidRPr="003D34FD" w:rsidRDefault="00C9134C" w:rsidP="005F2EF8">
            <w:pPr>
              <w:spacing w:line="240" w:lineRule="atLeast"/>
              <w:ind w:left="74"/>
              <w:jc w:val="center"/>
              <w:rPr>
                <w:rFonts w:ascii="Tahoma" w:hAnsi="Tahoma" w:cs="Tahoma"/>
                <w:sz w:val="14"/>
              </w:rPr>
            </w:pPr>
            <w:r w:rsidRPr="003D34FD">
              <w:rPr>
                <w:rFonts w:ascii="Tahoma" w:hAnsi="Tahoma" w:cs="Tahoma"/>
                <w:sz w:val="14"/>
              </w:rPr>
              <w:t xml:space="preserve">Tel. 059/2056570 </w:t>
            </w:r>
            <w:r>
              <w:rPr>
                <w:rFonts w:ascii="Tahoma" w:hAnsi="Tahoma" w:cs="Tahoma"/>
                <w:sz w:val="14"/>
              </w:rPr>
              <w:t>-</w:t>
            </w:r>
            <w:r w:rsidRPr="003D34FD">
              <w:rPr>
                <w:rFonts w:ascii="Tahoma" w:hAnsi="Tahoma" w:cs="Tahoma"/>
                <w:sz w:val="14"/>
              </w:rPr>
              <w:t xml:space="preserve"> 6553</w:t>
            </w:r>
            <w:r>
              <w:rPr>
                <w:rFonts w:ascii="Tahoma" w:hAnsi="Tahoma" w:cs="Tahoma"/>
                <w:sz w:val="14"/>
              </w:rPr>
              <w:t xml:space="preserve"> -</w:t>
            </w:r>
            <w:r w:rsidRPr="003D34FD">
              <w:rPr>
                <w:rFonts w:ascii="Tahoma" w:hAnsi="Tahoma" w:cs="Tahoma"/>
                <w:sz w:val="14"/>
              </w:rPr>
              <w:t xml:space="preserve"> 6080 </w:t>
            </w:r>
            <w:r>
              <w:rPr>
                <w:rFonts w:ascii="Tahoma" w:hAnsi="Tahoma" w:cs="Tahoma"/>
                <w:sz w:val="14"/>
              </w:rPr>
              <w:t>-</w:t>
            </w:r>
            <w:r w:rsidRPr="003D34FD">
              <w:rPr>
                <w:rFonts w:ascii="Tahoma" w:hAnsi="Tahoma" w:cs="Tahoma"/>
                <w:sz w:val="14"/>
              </w:rPr>
              <w:t xml:space="preserve"> 6572</w:t>
            </w:r>
            <w:r>
              <w:rPr>
                <w:rFonts w:ascii="Tahoma" w:hAnsi="Tahoma" w:cs="Tahoma"/>
                <w:sz w:val="14"/>
              </w:rPr>
              <w:t xml:space="preserve"> -</w:t>
            </w:r>
            <w:r w:rsidRPr="003D34FD">
              <w:rPr>
                <w:rFonts w:ascii="Tahoma" w:hAnsi="Tahoma" w:cs="Tahoma"/>
                <w:sz w:val="14"/>
              </w:rPr>
              <w:t xml:space="preserve"> 6079 - 6567</w:t>
            </w:r>
            <w:r>
              <w:rPr>
                <w:rFonts w:ascii="Tahoma" w:hAnsi="Tahoma" w:cs="Tahoma"/>
                <w:sz w:val="14"/>
              </w:rPr>
              <w:t xml:space="preserve"> - 6578 - 6486</w:t>
            </w:r>
            <w:r w:rsidRPr="003D34FD">
              <w:rPr>
                <w:rFonts w:ascii="Tahoma" w:hAnsi="Tahoma" w:cs="Tahoma"/>
                <w:sz w:val="14"/>
              </w:rPr>
              <w:t xml:space="preserve"> </w:t>
            </w:r>
            <w:r>
              <w:rPr>
                <w:rFonts w:ascii="Tahoma" w:hAnsi="Tahoma" w:cs="Tahoma"/>
                <w:sz w:val="14"/>
              </w:rPr>
              <w:t>- 7033</w:t>
            </w:r>
            <w:r w:rsidRPr="003D34FD">
              <w:rPr>
                <w:rFonts w:ascii="Tahoma" w:hAnsi="Tahoma" w:cs="Tahoma"/>
                <w:sz w:val="14"/>
              </w:rPr>
              <w:t xml:space="preserve"> Fax n. 059 /2056668</w:t>
            </w:r>
          </w:p>
          <w:p w:rsidR="00C9134C" w:rsidRPr="003D34FD" w:rsidRDefault="00C9134C" w:rsidP="005F2EF8">
            <w:pPr>
              <w:spacing w:line="240" w:lineRule="atLeast"/>
              <w:ind w:left="74"/>
              <w:jc w:val="center"/>
              <w:rPr>
                <w:rFonts w:ascii="Tahoma" w:hAnsi="Tahoma" w:cs="Tahoma"/>
                <w:sz w:val="14"/>
              </w:rPr>
            </w:pPr>
            <w:r w:rsidRPr="003D34FD">
              <w:rPr>
                <w:rFonts w:ascii="Tahoma" w:hAnsi="Tahoma" w:cs="Tahoma"/>
                <w:sz w:val="14"/>
              </w:rPr>
              <w:t xml:space="preserve">e-mail: </w:t>
            </w:r>
            <w:r w:rsidRPr="003C636E">
              <w:rPr>
                <w:rFonts w:ascii="Tahoma" w:hAnsi="Tahoma" w:cs="Tahoma"/>
                <w:sz w:val="14"/>
              </w:rPr>
              <w:t>ufficioricerca@unimore.it</w:t>
            </w:r>
            <w:r>
              <w:rPr>
                <w:rFonts w:ascii="Tahoma" w:hAnsi="Tahoma" w:cs="Tahoma"/>
                <w:sz w:val="14"/>
              </w:rPr>
              <w:t xml:space="preserve"> – relint@unimore.it</w:t>
            </w:r>
          </w:p>
          <w:p w:rsidR="00C9134C" w:rsidRPr="003D34FD" w:rsidRDefault="00C9134C" w:rsidP="005F2EF8">
            <w:pPr>
              <w:spacing w:line="240" w:lineRule="atLeast"/>
              <w:ind w:left="74"/>
              <w:jc w:val="center"/>
              <w:rPr>
                <w:rFonts w:ascii="Tahoma" w:hAnsi="Tahoma" w:cs="Tahoma"/>
                <w:sz w:val="14"/>
              </w:rPr>
            </w:pPr>
            <w:r w:rsidRPr="003D34FD">
              <w:rPr>
                <w:rFonts w:ascii="Tahoma" w:hAnsi="Tahoma" w:cs="Tahoma"/>
                <w:sz w:val="14"/>
              </w:rPr>
              <w:t>http://www.ricerca.unimore.it</w:t>
            </w:r>
          </w:p>
          <w:p w:rsidR="00C9134C" w:rsidRPr="00194BC8" w:rsidRDefault="00C9134C" w:rsidP="005F2EF8">
            <w:pPr>
              <w:pStyle w:val="Intestazione"/>
              <w:tabs>
                <w:tab w:val="clear" w:pos="4819"/>
                <w:tab w:val="left" w:pos="3060"/>
                <w:tab w:val="left" w:pos="5580"/>
              </w:tabs>
              <w:jc w:val="both"/>
              <w:rPr>
                <w:rFonts w:ascii="Calibri" w:hAnsi="Calibri" w:cs="Tahoma"/>
                <w:u w:val="single"/>
              </w:rPr>
            </w:pPr>
            <w:r w:rsidRPr="00194BC8">
              <w:rPr>
                <w:rFonts w:ascii="Calibri" w:hAnsi="Calibri" w:cs="Tahoma"/>
              </w:rPr>
              <w:t xml:space="preserve"> </w:t>
            </w:r>
          </w:p>
          <w:p w:rsidR="00C9134C" w:rsidRPr="00194BC8" w:rsidRDefault="00C9134C" w:rsidP="005F2EF8">
            <w:pPr>
              <w:pStyle w:val="Intestazione"/>
              <w:tabs>
                <w:tab w:val="clear" w:pos="4819"/>
                <w:tab w:val="left" w:pos="1800"/>
                <w:tab w:val="left" w:pos="3060"/>
                <w:tab w:val="left" w:pos="5580"/>
              </w:tabs>
              <w:spacing w:line="360" w:lineRule="auto"/>
              <w:jc w:val="both"/>
              <w:rPr>
                <w:rFonts w:ascii="Calibri" w:hAnsi="Calibri" w:cs="Tahoma"/>
                <w:u w:val="single"/>
              </w:rPr>
            </w:pPr>
            <w:proofErr w:type="spellStart"/>
            <w:r w:rsidRPr="00194BC8">
              <w:rPr>
                <w:rFonts w:ascii="Calibri" w:hAnsi="Calibri" w:cs="Tahoma"/>
              </w:rPr>
              <w:t>Prot</w:t>
            </w:r>
            <w:proofErr w:type="spellEnd"/>
            <w:r w:rsidRPr="00194BC8">
              <w:rPr>
                <w:rFonts w:ascii="Calibri" w:hAnsi="Calibri" w:cs="Tahoma"/>
              </w:rPr>
              <w:t>. n._</w:t>
            </w:r>
            <w:r w:rsidR="00971A49">
              <w:rPr>
                <w:rFonts w:ascii="Calibri" w:hAnsi="Calibri" w:cs="Tahoma"/>
              </w:rPr>
              <w:t>14688</w:t>
            </w:r>
            <w:r w:rsidRPr="00194BC8">
              <w:rPr>
                <w:rFonts w:ascii="Calibri" w:hAnsi="Calibri" w:cs="Tahoma"/>
              </w:rPr>
              <w:t>__ del _</w:t>
            </w:r>
            <w:r w:rsidR="00971A49">
              <w:rPr>
                <w:rFonts w:ascii="Calibri" w:hAnsi="Calibri" w:cs="Tahoma"/>
              </w:rPr>
              <w:t>26.07.2013</w:t>
            </w:r>
            <w:r w:rsidRPr="00194BC8">
              <w:rPr>
                <w:rFonts w:ascii="Calibri" w:hAnsi="Calibri" w:cs="Tahoma"/>
              </w:rPr>
              <w:t>_</w:t>
            </w:r>
          </w:p>
          <w:p w:rsidR="00C9134C" w:rsidRPr="00194BC8" w:rsidRDefault="00C9134C" w:rsidP="005F2EF8">
            <w:pPr>
              <w:pStyle w:val="Intestazione"/>
              <w:tabs>
                <w:tab w:val="clear" w:pos="4819"/>
                <w:tab w:val="left" w:pos="1800"/>
                <w:tab w:val="left" w:pos="3060"/>
                <w:tab w:val="left" w:pos="5580"/>
              </w:tabs>
              <w:spacing w:line="360" w:lineRule="auto"/>
              <w:jc w:val="both"/>
              <w:rPr>
                <w:rFonts w:ascii="Calibri" w:hAnsi="Calibri" w:cs="Tahoma"/>
              </w:rPr>
            </w:pPr>
            <w:r w:rsidRPr="00194BC8">
              <w:rPr>
                <w:rFonts w:ascii="Calibri" w:hAnsi="Calibri" w:cs="Tahoma"/>
              </w:rPr>
              <w:t>Allegati n.___</w:t>
            </w:r>
            <w:r w:rsidR="00971A49">
              <w:rPr>
                <w:rFonts w:ascii="Calibri" w:hAnsi="Calibri" w:cs="Tahoma"/>
              </w:rPr>
              <w:t>2</w:t>
            </w:r>
            <w:r w:rsidRPr="00194BC8">
              <w:rPr>
                <w:rFonts w:ascii="Calibri" w:hAnsi="Calibri" w:cs="Tahoma"/>
              </w:rPr>
              <w:t>_____</w:t>
            </w:r>
          </w:p>
          <w:p w:rsidR="00C9134C" w:rsidRPr="00194BC8" w:rsidRDefault="00C9134C" w:rsidP="00971A49">
            <w:pPr>
              <w:pStyle w:val="Intestazione"/>
              <w:tabs>
                <w:tab w:val="clear" w:pos="4819"/>
                <w:tab w:val="left" w:pos="1800"/>
                <w:tab w:val="left" w:pos="3060"/>
                <w:tab w:val="left" w:pos="5580"/>
              </w:tabs>
              <w:jc w:val="both"/>
              <w:rPr>
                <w:rFonts w:ascii="Tahoma" w:hAnsi="Tahoma" w:cs="Tahoma"/>
                <w:sz w:val="14"/>
              </w:rPr>
            </w:pPr>
            <w:proofErr w:type="spellStart"/>
            <w:r w:rsidRPr="00194BC8">
              <w:rPr>
                <w:rFonts w:ascii="Calibri" w:hAnsi="Calibri" w:cs="Tahoma"/>
              </w:rPr>
              <w:t>Tit</w:t>
            </w:r>
            <w:proofErr w:type="spellEnd"/>
            <w:r w:rsidRPr="00194BC8">
              <w:rPr>
                <w:rFonts w:ascii="Calibri" w:hAnsi="Calibri" w:cs="Tahoma"/>
              </w:rPr>
              <w:t>. __</w:t>
            </w:r>
            <w:r w:rsidR="00971A49">
              <w:rPr>
                <w:rFonts w:ascii="Calibri" w:hAnsi="Calibri" w:cs="Tahoma"/>
              </w:rPr>
              <w:t xml:space="preserve">VIII </w:t>
            </w:r>
            <w:r w:rsidRPr="00194BC8">
              <w:rPr>
                <w:rFonts w:ascii="Calibri" w:hAnsi="Calibri" w:cs="Tahoma"/>
              </w:rPr>
              <w:t>cl._</w:t>
            </w:r>
            <w:r w:rsidR="00971A49">
              <w:rPr>
                <w:rFonts w:ascii="Calibri" w:hAnsi="Calibri" w:cs="Tahoma"/>
              </w:rPr>
              <w:t>2</w:t>
            </w:r>
            <w:r w:rsidRPr="00194BC8">
              <w:rPr>
                <w:rFonts w:ascii="Calibri" w:hAnsi="Calibri" w:cs="Tahoma"/>
              </w:rPr>
              <w:t>_</w:t>
            </w:r>
            <w:r w:rsidRPr="00194BC8">
              <w:t>_</w:t>
            </w:r>
          </w:p>
        </w:tc>
      </w:tr>
    </w:tbl>
    <w:p w:rsidR="00C9134C" w:rsidRDefault="00C9134C" w:rsidP="002064B3">
      <w:pPr>
        <w:spacing w:after="0" w:line="240" w:lineRule="auto"/>
        <w:ind w:firstLine="708"/>
        <w:jc w:val="both"/>
      </w:pPr>
    </w:p>
    <w:p w:rsidR="006E2633" w:rsidRPr="006E2633" w:rsidRDefault="00474ED3" w:rsidP="00474ED3">
      <w:pPr>
        <w:spacing w:after="0" w:line="240" w:lineRule="auto"/>
        <w:ind w:left="5245"/>
        <w:rPr>
          <w:rFonts w:ascii="Calibri" w:hAnsi="Calibri" w:cs="Calibri"/>
          <w:color w:val="000000"/>
        </w:rPr>
      </w:pPr>
      <w:r>
        <w:rPr>
          <w:rFonts w:ascii="Calibri" w:hAnsi="Calibri" w:cs="Calibri"/>
          <w:color w:val="000000"/>
        </w:rPr>
        <w:t>Ai</w:t>
      </w:r>
      <w:r w:rsidR="006E2633" w:rsidRPr="006E2633">
        <w:rPr>
          <w:rFonts w:ascii="Calibri" w:hAnsi="Calibri" w:cs="Calibri"/>
          <w:color w:val="000000"/>
        </w:rPr>
        <w:t xml:space="preserve"> Direttori di Dipartimento </w:t>
      </w:r>
    </w:p>
    <w:p w:rsidR="006E2633" w:rsidRDefault="00474ED3" w:rsidP="00474ED3">
      <w:pPr>
        <w:spacing w:after="0" w:line="240" w:lineRule="auto"/>
        <w:ind w:left="5245"/>
        <w:rPr>
          <w:rFonts w:ascii="Calibri" w:hAnsi="Calibri" w:cs="Calibri"/>
          <w:color w:val="000000"/>
        </w:rPr>
      </w:pPr>
      <w:r>
        <w:rPr>
          <w:rFonts w:ascii="Calibri" w:hAnsi="Calibri" w:cs="Calibri"/>
          <w:color w:val="000000"/>
        </w:rPr>
        <w:t>Ai</w:t>
      </w:r>
      <w:r w:rsidR="006E2633" w:rsidRPr="006E2633">
        <w:rPr>
          <w:rFonts w:ascii="Calibri" w:hAnsi="Calibri" w:cs="Calibri"/>
          <w:color w:val="000000"/>
        </w:rPr>
        <w:t xml:space="preserve"> </w:t>
      </w:r>
      <w:r>
        <w:rPr>
          <w:rFonts w:ascii="Calibri" w:hAnsi="Calibri" w:cs="Calibri"/>
          <w:color w:val="000000"/>
        </w:rPr>
        <w:t>Responsabili Amministrativi</w:t>
      </w:r>
      <w:r w:rsidR="006E2633" w:rsidRPr="006E2633">
        <w:rPr>
          <w:rFonts w:ascii="Calibri" w:hAnsi="Calibri" w:cs="Calibri"/>
          <w:color w:val="000000"/>
        </w:rPr>
        <w:t xml:space="preserve"> di Dipartimento</w:t>
      </w:r>
    </w:p>
    <w:p w:rsidR="00474ED3" w:rsidRDefault="00474ED3" w:rsidP="00474ED3">
      <w:pPr>
        <w:spacing w:after="0" w:line="240" w:lineRule="auto"/>
        <w:ind w:left="5245"/>
        <w:rPr>
          <w:rFonts w:ascii="Calibri" w:hAnsi="Calibri" w:cs="Calibri"/>
          <w:color w:val="000000"/>
        </w:rPr>
      </w:pPr>
      <w:r>
        <w:rPr>
          <w:rFonts w:ascii="Calibri" w:hAnsi="Calibri" w:cs="Calibri"/>
          <w:color w:val="000000"/>
        </w:rPr>
        <w:t>LORO SEDI</w:t>
      </w:r>
    </w:p>
    <w:p w:rsidR="00474ED3" w:rsidRDefault="00474ED3" w:rsidP="00474ED3">
      <w:pPr>
        <w:spacing w:after="0" w:line="240" w:lineRule="auto"/>
        <w:ind w:left="5245"/>
        <w:jc w:val="right"/>
        <w:rPr>
          <w:rFonts w:ascii="Calibri" w:hAnsi="Calibri" w:cs="Calibri"/>
          <w:color w:val="000000"/>
        </w:rPr>
      </w:pPr>
    </w:p>
    <w:p w:rsidR="00474ED3" w:rsidRPr="006E2633" w:rsidRDefault="00474ED3" w:rsidP="00474ED3">
      <w:pPr>
        <w:spacing w:after="0" w:line="240" w:lineRule="auto"/>
        <w:ind w:left="5245"/>
        <w:rPr>
          <w:rFonts w:ascii="Calibri" w:hAnsi="Calibri" w:cs="Calibri"/>
          <w:color w:val="000000"/>
        </w:rPr>
      </w:pPr>
      <w:r>
        <w:rPr>
          <w:rFonts w:ascii="Calibri" w:hAnsi="Calibri" w:cs="Calibri"/>
          <w:color w:val="000000"/>
        </w:rPr>
        <w:t xml:space="preserve">e p.c. A tutto il Personale Docente e Ricercatore </w:t>
      </w:r>
    </w:p>
    <w:p w:rsidR="00880890" w:rsidRDefault="00880890" w:rsidP="00187D8F">
      <w:pPr>
        <w:spacing w:after="0" w:line="240" w:lineRule="auto"/>
        <w:jc w:val="both"/>
        <w:rPr>
          <w:b/>
        </w:rPr>
      </w:pPr>
    </w:p>
    <w:p w:rsidR="00880890" w:rsidRDefault="00880890" w:rsidP="00187D8F">
      <w:pPr>
        <w:spacing w:after="0" w:line="240" w:lineRule="auto"/>
        <w:jc w:val="both"/>
        <w:rPr>
          <w:b/>
        </w:rPr>
      </w:pPr>
    </w:p>
    <w:p w:rsidR="00187D8F" w:rsidRDefault="00187D8F" w:rsidP="00187D8F">
      <w:pPr>
        <w:spacing w:after="0" w:line="240" w:lineRule="auto"/>
        <w:jc w:val="both"/>
      </w:pPr>
      <w:r w:rsidRPr="00187D8F">
        <w:rPr>
          <w:b/>
        </w:rPr>
        <w:t>Oggetto</w:t>
      </w:r>
      <w:r>
        <w:t xml:space="preserve">: Modello di </w:t>
      </w:r>
      <w:proofErr w:type="spellStart"/>
      <w:r>
        <w:t>Timesheet</w:t>
      </w:r>
      <w:proofErr w:type="spellEnd"/>
      <w:r>
        <w:t xml:space="preserve"> integrato per l’anno 2013 per una corretta rendicontazione delle ore produttive del personale coinvolto in progetti di ricerca istituzionale</w:t>
      </w:r>
    </w:p>
    <w:p w:rsidR="00187D8F" w:rsidRDefault="00187D8F" w:rsidP="002064B3">
      <w:pPr>
        <w:spacing w:after="0" w:line="240" w:lineRule="auto"/>
        <w:ind w:firstLine="708"/>
        <w:jc w:val="both"/>
      </w:pPr>
    </w:p>
    <w:p w:rsidR="00187D8F" w:rsidRDefault="00187D8F" w:rsidP="002064B3">
      <w:pPr>
        <w:spacing w:after="0" w:line="240" w:lineRule="auto"/>
        <w:ind w:firstLine="708"/>
        <w:jc w:val="both"/>
      </w:pPr>
    </w:p>
    <w:p w:rsidR="007A4257" w:rsidRDefault="00095284" w:rsidP="007A4257">
      <w:pPr>
        <w:ind w:firstLine="708"/>
      </w:pPr>
      <w:r>
        <w:t>Con la presente si comunica alle SS.LL. che per l’anno 2013</w:t>
      </w:r>
      <w:r w:rsidR="00885FA6">
        <w:t xml:space="preserve"> ai fini di una corretta rendicontazione delle ore produttive del personale coinvolto in progetti di ricerca istituzionale che prevedano la registrazione delle ore persona finalizzate alla valorizzazione del lavoro in termini di costo, dovrà essere utilizzato</w:t>
      </w:r>
      <w:r w:rsidR="002064B3">
        <w:t xml:space="preserve"> necessariamente </w:t>
      </w:r>
      <w:r>
        <w:t xml:space="preserve"> il modello</w:t>
      </w:r>
      <w:r w:rsidR="003D3DC1">
        <w:t xml:space="preserve"> di </w:t>
      </w:r>
      <w:proofErr w:type="spellStart"/>
      <w:r w:rsidR="003D3DC1">
        <w:t>T</w:t>
      </w:r>
      <w:r w:rsidR="002064B3">
        <w:t>imesheet</w:t>
      </w:r>
      <w:proofErr w:type="spellEnd"/>
      <w:r w:rsidR="002064B3">
        <w:t xml:space="preserve"> integrato costituito da un file </w:t>
      </w:r>
      <w:proofErr w:type="spellStart"/>
      <w:r w:rsidR="002064B3">
        <w:t>excel</w:t>
      </w:r>
      <w:proofErr w:type="spellEnd"/>
      <w:r>
        <w:t xml:space="preserve"> </w:t>
      </w:r>
      <w:r w:rsidR="00C65E7B" w:rsidRPr="007A4257">
        <w:t>disponibile al link seguente</w:t>
      </w:r>
      <w:r w:rsidR="00D625D5">
        <w:t xml:space="preserve"> </w:t>
      </w:r>
      <w:bookmarkStart w:id="0" w:name="_GoBack"/>
      <w:bookmarkEnd w:id="0"/>
      <w:r w:rsidR="007A4257" w:rsidRPr="007A4257">
        <w:fldChar w:fldCharType="begin"/>
      </w:r>
      <w:r w:rsidR="007A4257" w:rsidRPr="007A4257">
        <w:instrText xml:space="preserve"> HYPERLINK "http://www.ricerca.unimore.it/site/home/ricerca-internazionale/project-management-tools.html" </w:instrText>
      </w:r>
      <w:r w:rsidR="007A4257" w:rsidRPr="007A4257">
        <w:fldChar w:fldCharType="separate"/>
      </w:r>
      <w:r w:rsidR="007A4257" w:rsidRPr="007A4257">
        <w:rPr>
          <w:rStyle w:val="Collegamentoipertestuale"/>
        </w:rPr>
        <w:t>http://www.ricerca.unimore.it/site/home/ricerca-internazionale/project-management-tools.html</w:t>
      </w:r>
      <w:r w:rsidR="007A4257" w:rsidRPr="007A4257">
        <w:fldChar w:fldCharType="end"/>
      </w:r>
    </w:p>
    <w:p w:rsidR="00885FA6" w:rsidRDefault="00885FA6" w:rsidP="007A4257">
      <w:pPr>
        <w:ind w:firstLine="708"/>
      </w:pPr>
      <w:r>
        <w:t xml:space="preserve">Tale risoluzione è stata adottata con Decreto Direttoriale </w:t>
      </w:r>
      <w:proofErr w:type="spellStart"/>
      <w:r w:rsidR="002B68E5">
        <w:t>Prot</w:t>
      </w:r>
      <w:proofErr w:type="spellEnd"/>
      <w:r w:rsidR="002B68E5">
        <w:t xml:space="preserve">. N. 14628 </w:t>
      </w:r>
      <w:r>
        <w:t xml:space="preserve">n. </w:t>
      </w:r>
      <w:r w:rsidR="002B68E5">
        <w:t>245/2013</w:t>
      </w:r>
      <w:r>
        <w:t xml:space="preserve"> in data </w:t>
      </w:r>
      <w:r w:rsidR="002B68E5">
        <w:t>25.07.2013</w:t>
      </w:r>
      <w:r>
        <w:t xml:space="preserve"> in relazione al carattere ancora sperimentale del sistema di registrazione delle ore produttive presente in U-GOV che non consente per l’anno corrente una corretta gestione di tutte le attività in cui</w:t>
      </w:r>
      <w:r w:rsidR="002064B3">
        <w:t xml:space="preserve"> il personale risulta coinvolto e non essendo più attivo il sistema SIMOR.</w:t>
      </w:r>
    </w:p>
    <w:p w:rsidR="00095284" w:rsidRDefault="00095284" w:rsidP="002064B3">
      <w:pPr>
        <w:spacing w:after="0" w:line="240" w:lineRule="auto"/>
        <w:ind w:firstLine="708"/>
        <w:jc w:val="both"/>
      </w:pPr>
      <w:r>
        <w:t xml:space="preserve">Il modello è stato predisposto per Personale Docente e Ricercatore Integrato Ateneo – Policlinico, e Personale non integrato. </w:t>
      </w:r>
      <w:r w:rsidRPr="00885FA6">
        <w:rPr>
          <w:b/>
        </w:rPr>
        <w:t xml:space="preserve">L’obbligo di </w:t>
      </w:r>
      <w:r w:rsidR="00885FA6">
        <w:rPr>
          <w:b/>
        </w:rPr>
        <w:t>registrazione</w:t>
      </w:r>
      <w:r w:rsidRPr="00885FA6">
        <w:rPr>
          <w:b/>
        </w:rPr>
        <w:t xml:space="preserve"> del tempo produttivo grava sia sul personale strutturat</w:t>
      </w:r>
      <w:r w:rsidR="000D39CC" w:rsidRPr="00885FA6">
        <w:rPr>
          <w:b/>
        </w:rPr>
        <w:t>o</w:t>
      </w:r>
      <w:r w:rsidRPr="00885FA6">
        <w:rPr>
          <w:b/>
        </w:rPr>
        <w:t xml:space="preserve"> che su</w:t>
      </w:r>
      <w:r w:rsidR="000D39CC" w:rsidRPr="00885FA6">
        <w:rPr>
          <w:b/>
        </w:rPr>
        <w:t>l</w:t>
      </w:r>
      <w:r w:rsidRPr="00885FA6">
        <w:rPr>
          <w:b/>
        </w:rPr>
        <w:t xml:space="preserve"> personale non strutturato.</w:t>
      </w:r>
    </w:p>
    <w:p w:rsidR="00095284" w:rsidRDefault="00095284" w:rsidP="002064B3">
      <w:pPr>
        <w:spacing w:after="0" w:line="240" w:lineRule="auto"/>
        <w:ind w:firstLine="708"/>
        <w:jc w:val="both"/>
      </w:pPr>
      <w:r>
        <w:t>Il modello de</w:t>
      </w:r>
      <w:r w:rsidR="000D39CC">
        <w:t>finito dallo scrivente U</w:t>
      </w:r>
      <w:r>
        <w:t>fficio comprende i 12 mesi dell’anno 2013 più un foglio finale in cui si ricapitola la situazione annuale per ogni specifico progetto.</w:t>
      </w:r>
    </w:p>
    <w:p w:rsidR="00095284" w:rsidRDefault="00CC0BCE" w:rsidP="002064B3">
      <w:pPr>
        <w:spacing w:after="0" w:line="240" w:lineRule="auto"/>
        <w:ind w:firstLine="708"/>
        <w:jc w:val="both"/>
      </w:pPr>
      <w:r>
        <w:t xml:space="preserve">Si ribadisce che il </w:t>
      </w:r>
      <w:proofErr w:type="spellStart"/>
      <w:r>
        <w:t>Timesheet</w:t>
      </w:r>
      <w:proofErr w:type="spellEnd"/>
      <w:r>
        <w:t xml:space="preserve"> si riferisce all’impegno orario delle singole persone ed ha carattere strettamente personale. A tal proposito è opportuno che </w:t>
      </w:r>
      <w:r w:rsidR="00095284">
        <w:t>gli interessati compil</w:t>
      </w:r>
      <w:r>
        <w:t>ino</w:t>
      </w:r>
      <w:r w:rsidR="00095284">
        <w:t xml:space="preserve"> per ogni singolo mese i seguenti campi:</w:t>
      </w:r>
    </w:p>
    <w:p w:rsidR="00CC0BCE" w:rsidRDefault="00095284" w:rsidP="008E0903">
      <w:pPr>
        <w:pStyle w:val="Paragrafoelenco"/>
        <w:numPr>
          <w:ilvl w:val="0"/>
          <w:numId w:val="1"/>
        </w:numPr>
        <w:spacing w:after="0" w:line="240" w:lineRule="auto"/>
        <w:jc w:val="both"/>
      </w:pPr>
      <w:proofErr w:type="spellStart"/>
      <w:r w:rsidRPr="00095284">
        <w:t>Department</w:t>
      </w:r>
      <w:proofErr w:type="spellEnd"/>
      <w:r w:rsidRPr="00095284">
        <w:t xml:space="preserve">: Nome del Dipartimento;  </w:t>
      </w:r>
    </w:p>
    <w:p w:rsidR="00CC0BCE" w:rsidRDefault="00095284" w:rsidP="008E0903">
      <w:pPr>
        <w:pStyle w:val="Paragrafoelenco"/>
        <w:numPr>
          <w:ilvl w:val="0"/>
          <w:numId w:val="1"/>
        </w:numPr>
        <w:spacing w:after="0" w:line="240" w:lineRule="auto"/>
        <w:jc w:val="both"/>
      </w:pPr>
      <w:proofErr w:type="spellStart"/>
      <w:r w:rsidRPr="00095284">
        <w:t>Employee</w:t>
      </w:r>
      <w:proofErr w:type="spellEnd"/>
      <w:r w:rsidRPr="00095284">
        <w:t xml:space="preserve">:  Nome e Cognome;  </w:t>
      </w:r>
    </w:p>
    <w:p w:rsidR="00095284" w:rsidRDefault="00095284" w:rsidP="008E0903">
      <w:pPr>
        <w:pStyle w:val="Paragrafoelenco"/>
        <w:numPr>
          <w:ilvl w:val="0"/>
          <w:numId w:val="1"/>
        </w:numPr>
        <w:spacing w:after="0" w:line="240" w:lineRule="auto"/>
        <w:jc w:val="both"/>
      </w:pPr>
      <w:proofErr w:type="spellStart"/>
      <w:r w:rsidRPr="00095284">
        <w:lastRenderedPageBreak/>
        <w:t>Function</w:t>
      </w:r>
      <w:proofErr w:type="spellEnd"/>
      <w:r w:rsidRPr="00095284">
        <w:t>: Funzione ricoperta</w:t>
      </w:r>
      <w:r>
        <w:t>.</w:t>
      </w:r>
    </w:p>
    <w:p w:rsidR="00095284" w:rsidRDefault="00095284" w:rsidP="002064B3">
      <w:pPr>
        <w:spacing w:after="0" w:line="240" w:lineRule="auto"/>
        <w:ind w:firstLine="708"/>
        <w:jc w:val="both"/>
      </w:pPr>
      <w:r>
        <w:t xml:space="preserve">Si chiede inoltre di compilare per ogni singola tipologia di finanziamento indicato nei singoli fogli di </w:t>
      </w:r>
      <w:proofErr w:type="spellStart"/>
      <w:r>
        <w:t>excel</w:t>
      </w:r>
      <w:proofErr w:type="spellEnd"/>
      <w:r>
        <w:t xml:space="preserve"> – EU </w:t>
      </w:r>
      <w:proofErr w:type="spellStart"/>
      <w:r>
        <w:t>Projects</w:t>
      </w:r>
      <w:proofErr w:type="spellEnd"/>
      <w:r>
        <w:t xml:space="preserve">, National </w:t>
      </w:r>
      <w:proofErr w:type="spellStart"/>
      <w:r>
        <w:t>Projects</w:t>
      </w:r>
      <w:proofErr w:type="spellEnd"/>
      <w:r>
        <w:t xml:space="preserve">; </w:t>
      </w:r>
      <w:proofErr w:type="spellStart"/>
      <w:r>
        <w:t>Regional</w:t>
      </w:r>
      <w:proofErr w:type="spellEnd"/>
      <w:r>
        <w:t xml:space="preserve"> </w:t>
      </w:r>
      <w:proofErr w:type="spellStart"/>
      <w:r>
        <w:t>Projects</w:t>
      </w:r>
      <w:proofErr w:type="spellEnd"/>
      <w:r>
        <w:t xml:space="preserve"> (</w:t>
      </w:r>
      <w:proofErr w:type="spellStart"/>
      <w:r>
        <w:t>i.e</w:t>
      </w:r>
      <w:proofErr w:type="spellEnd"/>
      <w:r>
        <w:t xml:space="preserve">: </w:t>
      </w:r>
      <w:proofErr w:type="spellStart"/>
      <w:r>
        <w:t>T</w:t>
      </w:r>
      <w:r w:rsidR="00E25823">
        <w:t>e</w:t>
      </w:r>
      <w:r>
        <w:t>cnopolo</w:t>
      </w:r>
      <w:proofErr w:type="spellEnd"/>
      <w:r>
        <w:t xml:space="preserve">) – </w:t>
      </w:r>
      <w:r w:rsidR="00CC0BCE">
        <w:t xml:space="preserve">il campo </w:t>
      </w:r>
      <w:r w:rsidRPr="000D39CC">
        <w:rPr>
          <w:i/>
        </w:rPr>
        <w:t xml:space="preserve">Acronimo </w:t>
      </w:r>
      <w:r w:rsidR="00D0392A" w:rsidRPr="000D39CC">
        <w:rPr>
          <w:i/>
        </w:rPr>
        <w:t>di P</w:t>
      </w:r>
      <w:r w:rsidRPr="000D39CC">
        <w:rPr>
          <w:i/>
        </w:rPr>
        <w:t>rogetto</w:t>
      </w:r>
      <w:r>
        <w:t xml:space="preserve"> e </w:t>
      </w:r>
      <w:r w:rsidRPr="000D39CC">
        <w:rPr>
          <w:i/>
        </w:rPr>
        <w:t>Numero di WP</w:t>
      </w:r>
      <w:r>
        <w:t xml:space="preserve"> per il quale si caricano le ore</w:t>
      </w:r>
      <w:r w:rsidR="00CC0BCE">
        <w:t xml:space="preserve"> lavorate nei singoli giorni del mese</w:t>
      </w:r>
      <w:r>
        <w:t>.</w:t>
      </w:r>
    </w:p>
    <w:p w:rsidR="00D0392A" w:rsidRDefault="00CC0BCE" w:rsidP="002064B3">
      <w:pPr>
        <w:spacing w:after="0" w:line="240" w:lineRule="auto"/>
        <w:ind w:firstLine="708"/>
        <w:jc w:val="both"/>
      </w:pPr>
      <w:r>
        <w:t>Affinché</w:t>
      </w:r>
      <w:r w:rsidR="00095284">
        <w:t xml:space="preserve"> il foglio in cui si ricapitolano le ore dedicate ai singoli progetti possa funzionare è </w:t>
      </w:r>
      <w:r w:rsidR="00095284" w:rsidRPr="00095284">
        <w:t xml:space="preserve">necessario </w:t>
      </w:r>
      <w:r w:rsidR="00095284" w:rsidRPr="00095284">
        <w:rPr>
          <w:u w:val="single"/>
        </w:rPr>
        <w:t xml:space="preserve">mantenere per ciascuna riga di descrizione dei progetti lo stesso ordine di inserimento del numero del </w:t>
      </w:r>
      <w:r w:rsidR="00095284">
        <w:rPr>
          <w:u w:val="single"/>
        </w:rPr>
        <w:t>WP</w:t>
      </w:r>
      <w:r w:rsidR="00095284" w:rsidRPr="00095284">
        <w:rPr>
          <w:u w:val="single"/>
        </w:rPr>
        <w:t xml:space="preserve"> per ciascun mese dell'anno</w:t>
      </w:r>
      <w:r w:rsidR="00095284">
        <w:rPr>
          <w:u w:val="single"/>
        </w:rPr>
        <w:t>.</w:t>
      </w:r>
      <w:r w:rsidR="00D0392A">
        <w:rPr>
          <w:u w:val="single"/>
        </w:rPr>
        <w:t xml:space="preserve"> </w:t>
      </w:r>
      <w:r w:rsidR="00D0392A" w:rsidRPr="00D0392A">
        <w:t>A tal fine si raccomanda anche di</w:t>
      </w:r>
      <w:r w:rsidR="00D0392A" w:rsidRPr="00D0392A">
        <w:rPr>
          <w:u w:val="single"/>
        </w:rPr>
        <w:t xml:space="preserve"> non eliminare righe</w:t>
      </w:r>
      <w:r w:rsidR="000D39CC">
        <w:rPr>
          <w:u w:val="single"/>
        </w:rPr>
        <w:t xml:space="preserve"> dai singoli fogli</w:t>
      </w:r>
      <w:r w:rsidR="00D0392A">
        <w:t xml:space="preserve">. </w:t>
      </w:r>
    </w:p>
    <w:p w:rsidR="00D0392A" w:rsidRDefault="00D0392A" w:rsidP="002064B3">
      <w:pPr>
        <w:spacing w:after="0" w:line="240" w:lineRule="auto"/>
        <w:ind w:firstLine="708"/>
        <w:jc w:val="both"/>
      </w:pPr>
      <w:r>
        <w:t xml:space="preserve">Nel caso in cui dovesse essere necessario aggiungere righe sarà opportuno un </w:t>
      </w:r>
      <w:proofErr w:type="spellStart"/>
      <w:r>
        <w:t>check</w:t>
      </w:r>
      <w:proofErr w:type="spellEnd"/>
      <w:r>
        <w:t xml:space="preserve"> con le formule impostate per goni singolo foglio e col foglio di ricapitolazione dei dati inseriti.</w:t>
      </w:r>
    </w:p>
    <w:p w:rsidR="00D0392A" w:rsidRPr="00D0392A" w:rsidRDefault="00D0392A" w:rsidP="008E0903">
      <w:pPr>
        <w:spacing w:after="0" w:line="240" w:lineRule="auto"/>
        <w:jc w:val="both"/>
      </w:pPr>
    </w:p>
    <w:p w:rsidR="00CC0BCE" w:rsidRPr="00CC0BCE" w:rsidRDefault="00CC0BCE" w:rsidP="002064B3">
      <w:pPr>
        <w:spacing w:after="0" w:line="240" w:lineRule="auto"/>
        <w:ind w:firstLine="360"/>
        <w:jc w:val="both"/>
      </w:pPr>
      <w:r w:rsidRPr="00CC0BCE">
        <w:t xml:space="preserve">Ricordiamo inoltre che andranno caricate </w:t>
      </w:r>
      <w:r>
        <w:t xml:space="preserve">nello spazio dedicate alle </w:t>
      </w:r>
      <w:r w:rsidRPr="00D0392A">
        <w:rPr>
          <w:i/>
        </w:rPr>
        <w:t>Altre Attività</w:t>
      </w:r>
      <w:r w:rsidR="00D0392A">
        <w:t>,</w:t>
      </w:r>
      <w:r>
        <w:t xml:space="preserve"> </w:t>
      </w:r>
      <w:r w:rsidRPr="00CC0BCE">
        <w:t>per ogni singolo mese</w:t>
      </w:r>
      <w:r w:rsidR="00D0392A">
        <w:t>,</w:t>
      </w:r>
      <w:r w:rsidRPr="00CC0BCE">
        <w:t xml:space="preserve"> le </w:t>
      </w:r>
      <w:r>
        <w:t>ore</w:t>
      </w:r>
      <w:r w:rsidRPr="00CC0BCE">
        <w:t xml:space="preserve"> di</w:t>
      </w:r>
      <w:r w:rsidR="00BA45E7">
        <w:t>:</w:t>
      </w:r>
      <w:r w:rsidRPr="00CC0BCE">
        <w:t xml:space="preserve"> </w:t>
      </w:r>
    </w:p>
    <w:p w:rsidR="00CC0BCE" w:rsidRDefault="00CC0BCE" w:rsidP="008E0903">
      <w:pPr>
        <w:pStyle w:val="Paragrafoelenco"/>
        <w:numPr>
          <w:ilvl w:val="0"/>
          <w:numId w:val="2"/>
        </w:numPr>
        <w:spacing w:after="0" w:line="240" w:lineRule="auto"/>
        <w:jc w:val="both"/>
      </w:pPr>
      <w:r>
        <w:t>Attività istituzionale;</w:t>
      </w:r>
    </w:p>
    <w:p w:rsidR="00CC0BCE" w:rsidRDefault="00CC0BCE" w:rsidP="008E0903">
      <w:pPr>
        <w:pStyle w:val="Paragrafoelenco"/>
        <w:numPr>
          <w:ilvl w:val="0"/>
          <w:numId w:val="2"/>
        </w:numPr>
        <w:spacing w:after="0" w:line="240" w:lineRule="auto"/>
        <w:jc w:val="both"/>
      </w:pPr>
      <w:r w:rsidRPr="00CC0BCE">
        <w:t>Didattica</w:t>
      </w:r>
      <w:r w:rsidR="000D39CC">
        <w:t>,</w:t>
      </w:r>
      <w:r w:rsidRPr="00CC0BCE">
        <w:t xml:space="preserve"> come registrate su ESSE 3</w:t>
      </w:r>
      <w:r>
        <w:t>;</w:t>
      </w:r>
    </w:p>
    <w:p w:rsidR="00CC0BCE" w:rsidRDefault="00CC0BCE" w:rsidP="008E0903">
      <w:pPr>
        <w:pStyle w:val="Paragrafoelenco"/>
        <w:numPr>
          <w:ilvl w:val="0"/>
          <w:numId w:val="2"/>
        </w:numPr>
        <w:spacing w:after="0" w:line="240" w:lineRule="auto"/>
        <w:jc w:val="both"/>
      </w:pPr>
      <w:r>
        <w:t xml:space="preserve">Altre </w:t>
      </w:r>
      <w:r w:rsidR="008E0903">
        <w:t>attività</w:t>
      </w:r>
      <w:r>
        <w:t xml:space="preserve"> di ricerca istituzionale</w:t>
      </w:r>
      <w:r w:rsidR="00BA45E7">
        <w:t>;</w:t>
      </w:r>
    </w:p>
    <w:p w:rsidR="00CC0BCE" w:rsidRDefault="00CC0BCE" w:rsidP="008E0903">
      <w:pPr>
        <w:pStyle w:val="Paragrafoelenco"/>
        <w:numPr>
          <w:ilvl w:val="0"/>
          <w:numId w:val="2"/>
        </w:numPr>
        <w:spacing w:after="0" w:line="240" w:lineRule="auto"/>
        <w:jc w:val="both"/>
      </w:pPr>
      <w:r>
        <w:t>Assistenza Medica nel caso di Personale Docente e Ricercatore Integrato Ateneo – Policlinico</w:t>
      </w:r>
      <w:r w:rsidR="00BA45E7">
        <w:t>.</w:t>
      </w:r>
    </w:p>
    <w:p w:rsidR="00BA45E7" w:rsidRDefault="00BA45E7" w:rsidP="00E90A78">
      <w:pPr>
        <w:spacing w:after="0" w:line="240" w:lineRule="auto"/>
        <w:jc w:val="both"/>
      </w:pPr>
    </w:p>
    <w:p w:rsidR="00BA45E7" w:rsidRDefault="00BA45E7" w:rsidP="002064B3">
      <w:pPr>
        <w:spacing w:after="0" w:line="240" w:lineRule="auto"/>
        <w:ind w:firstLine="360"/>
        <w:jc w:val="both"/>
      </w:pPr>
      <w:r>
        <w:t xml:space="preserve">A tal proposito si ricorda che </w:t>
      </w:r>
      <w:r w:rsidRPr="00D0392A">
        <w:rPr>
          <w:u w:val="single"/>
        </w:rPr>
        <w:t>in sede di budget il monte ore annuo è così definito</w:t>
      </w:r>
      <w:r>
        <w:t>:</w:t>
      </w:r>
    </w:p>
    <w:p w:rsidR="00BA45E7" w:rsidRDefault="00BA45E7" w:rsidP="00E90A78">
      <w:pPr>
        <w:pStyle w:val="Paragrafoelenco"/>
        <w:numPr>
          <w:ilvl w:val="0"/>
          <w:numId w:val="6"/>
        </w:numPr>
        <w:spacing w:after="0" w:line="240" w:lineRule="auto"/>
        <w:jc w:val="both"/>
      </w:pPr>
      <w:r w:rsidRPr="00BA45E7">
        <w:t>1677 ore annue per il personale docente e ricercatore a tempo pieno ad attività integrata</w:t>
      </w:r>
      <w:r>
        <w:t>;</w:t>
      </w:r>
    </w:p>
    <w:p w:rsidR="00657046" w:rsidRDefault="00BA45E7" w:rsidP="00907A12">
      <w:pPr>
        <w:pStyle w:val="Paragrafoelenco"/>
        <w:numPr>
          <w:ilvl w:val="0"/>
          <w:numId w:val="6"/>
        </w:numPr>
        <w:spacing w:after="0" w:line="240" w:lineRule="auto"/>
        <w:jc w:val="both"/>
      </w:pPr>
      <w:r>
        <w:t>1500 ore annue per il</w:t>
      </w:r>
      <w:r w:rsidRPr="00BA45E7">
        <w:t xml:space="preserve"> personale docente e ricercatore a tempo pieno</w:t>
      </w:r>
      <w:r w:rsidR="000D39CC">
        <w:t>;</w:t>
      </w:r>
    </w:p>
    <w:p w:rsidR="00F00EF8" w:rsidRPr="000D39CC" w:rsidRDefault="000D39CC" w:rsidP="000D39CC">
      <w:pPr>
        <w:pStyle w:val="Paragrafoelenco"/>
        <w:numPr>
          <w:ilvl w:val="0"/>
          <w:numId w:val="6"/>
        </w:numPr>
      </w:pPr>
      <w:r w:rsidRPr="000D39CC">
        <w:t xml:space="preserve">750 ore annue </w:t>
      </w:r>
      <w:r>
        <w:t>per il</w:t>
      </w:r>
      <w:r w:rsidRPr="000D39CC">
        <w:t xml:space="preserve"> personale docente e ricercatore a tempo definito</w:t>
      </w:r>
      <w:r>
        <w:t>;</w:t>
      </w:r>
    </w:p>
    <w:p w:rsidR="00F00EF8" w:rsidRPr="000D39CC" w:rsidRDefault="000D39CC" w:rsidP="000D39CC">
      <w:pPr>
        <w:pStyle w:val="Paragrafoelenco"/>
        <w:numPr>
          <w:ilvl w:val="0"/>
          <w:numId w:val="6"/>
        </w:numPr>
      </w:pPr>
      <w:r w:rsidRPr="000D39CC">
        <w:t xml:space="preserve">1562 ore annue </w:t>
      </w:r>
      <w:r>
        <w:t>per il</w:t>
      </w:r>
      <w:r w:rsidRPr="000D39CC">
        <w:t xml:space="preserve"> p</w:t>
      </w:r>
      <w:r>
        <w:t>ersonale tecnico/amministrativo.</w:t>
      </w:r>
    </w:p>
    <w:p w:rsidR="000D39CC" w:rsidRDefault="000D39CC" w:rsidP="000D39CC">
      <w:pPr>
        <w:pStyle w:val="Paragrafoelenco"/>
        <w:spacing w:after="0" w:line="240" w:lineRule="auto"/>
        <w:jc w:val="both"/>
      </w:pPr>
    </w:p>
    <w:p w:rsidR="00657046" w:rsidRDefault="00BA45E7" w:rsidP="002064B3">
      <w:pPr>
        <w:spacing w:after="0" w:line="240" w:lineRule="auto"/>
        <w:ind w:firstLine="360"/>
        <w:jc w:val="both"/>
      </w:pPr>
      <w:r>
        <w:t xml:space="preserve">Inoltre, gli impegni per la Didattica sono così definiti ai sensi del </w:t>
      </w:r>
      <w:r w:rsidR="00E25823" w:rsidRPr="00BA45E7">
        <w:t>Art. 6 L. 240/2010</w:t>
      </w:r>
      <w:r>
        <w:t>:</w:t>
      </w:r>
    </w:p>
    <w:p w:rsidR="00657046" w:rsidRPr="00BA45E7" w:rsidRDefault="00E25823" w:rsidP="00E90A78">
      <w:pPr>
        <w:pStyle w:val="Paragrafoelenco"/>
        <w:numPr>
          <w:ilvl w:val="0"/>
          <w:numId w:val="7"/>
        </w:numPr>
        <w:spacing w:after="0" w:line="240" w:lineRule="auto"/>
        <w:jc w:val="both"/>
      </w:pPr>
      <w:r w:rsidRPr="00BA45E7">
        <w:t>Professori: non meno di 350 ore in regime di tempo pieno e non meno di 250 ore in regime di tempo definito</w:t>
      </w:r>
    </w:p>
    <w:p w:rsidR="00657046" w:rsidRDefault="00E25823" w:rsidP="00E90A78">
      <w:pPr>
        <w:pStyle w:val="Paragrafoelenco"/>
        <w:numPr>
          <w:ilvl w:val="0"/>
          <w:numId w:val="7"/>
        </w:numPr>
        <w:spacing w:after="0" w:line="240" w:lineRule="auto"/>
        <w:jc w:val="both"/>
      </w:pPr>
      <w:r w:rsidRPr="00BA45E7">
        <w:t>Ricercatori: massimo di 350 ore in regime di tempo pieno e fino ad un massimo di 200 ore in regime di tempo definito</w:t>
      </w:r>
      <w:r w:rsidR="00BA45E7">
        <w:t>.</w:t>
      </w:r>
    </w:p>
    <w:p w:rsidR="00D0392A" w:rsidRDefault="00D0392A" w:rsidP="00D0392A">
      <w:pPr>
        <w:spacing w:after="0" w:line="240" w:lineRule="auto"/>
        <w:jc w:val="both"/>
      </w:pPr>
      <w:r>
        <w:t>Per Didattica si intende didattica frontale e non</w:t>
      </w:r>
      <w:r w:rsidR="00885FA6">
        <w:t xml:space="preserve"> frontale</w:t>
      </w:r>
      <w:r>
        <w:t xml:space="preserve">, </w:t>
      </w:r>
      <w:r w:rsidR="00885FA6">
        <w:t>(</w:t>
      </w:r>
      <w:r>
        <w:t>attività di tutora</w:t>
      </w:r>
      <w:r w:rsidR="00885FA6">
        <w:t>ggio tesi, ricevimento studenti, esami di profitto, sedute di laurea, ecc.)</w:t>
      </w:r>
    </w:p>
    <w:p w:rsidR="00D0392A" w:rsidRDefault="00D0392A" w:rsidP="00E90A78">
      <w:pPr>
        <w:spacing w:after="0" w:line="240" w:lineRule="auto"/>
        <w:jc w:val="both"/>
      </w:pPr>
    </w:p>
    <w:p w:rsidR="00BA45E7" w:rsidRDefault="00BA45E7" w:rsidP="00E90A78">
      <w:pPr>
        <w:spacing w:after="0" w:line="240" w:lineRule="auto"/>
        <w:jc w:val="both"/>
      </w:pPr>
      <w:r>
        <w:t xml:space="preserve">Infine, </w:t>
      </w:r>
      <w:r w:rsidR="00D0392A">
        <w:t xml:space="preserve">un </w:t>
      </w:r>
      <w:r w:rsidRPr="00BA45E7">
        <w:t>minimo 20% del monte ore an</w:t>
      </w:r>
      <w:r>
        <w:t>nuo</w:t>
      </w:r>
      <w:r w:rsidR="00110E4B">
        <w:t>, escluse le ore dedicate alle attività di Didattica,</w:t>
      </w:r>
      <w:r>
        <w:t xml:space="preserve"> deve essere </w:t>
      </w:r>
      <w:r w:rsidR="00E90A78">
        <w:t>necessariamente</w:t>
      </w:r>
      <w:r>
        <w:t xml:space="preserve"> dedicato ad </w:t>
      </w:r>
      <w:r w:rsidR="00E90A78">
        <w:t>attività</w:t>
      </w:r>
      <w:r>
        <w:t xml:space="preserve"> </w:t>
      </w:r>
      <w:r w:rsidR="00E90A78">
        <w:t xml:space="preserve">su </w:t>
      </w:r>
      <w:proofErr w:type="spellStart"/>
      <w:r w:rsidR="00E90A78">
        <w:t>Tecnopolo</w:t>
      </w:r>
      <w:proofErr w:type="spellEnd"/>
      <w:r w:rsidR="00E90A78">
        <w:t xml:space="preserve"> solo </w:t>
      </w:r>
      <w:r w:rsidR="00D0392A">
        <w:t>per il personale</w:t>
      </w:r>
      <w:r w:rsidR="00E90A78">
        <w:t xml:space="preserve"> coinvolt</w:t>
      </w:r>
      <w:r w:rsidR="00D0392A">
        <w:t>o</w:t>
      </w:r>
      <w:r w:rsidR="00E90A78">
        <w:t xml:space="preserve"> da questa tipologia di progetti.</w:t>
      </w:r>
    </w:p>
    <w:p w:rsidR="00E25823" w:rsidRPr="00E25823" w:rsidRDefault="00E25823" w:rsidP="00E90A78">
      <w:pPr>
        <w:spacing w:after="0" w:line="240" w:lineRule="auto"/>
        <w:jc w:val="both"/>
        <w:rPr>
          <w:u w:val="single"/>
        </w:rPr>
      </w:pPr>
      <w:r>
        <w:t xml:space="preserve">A titolo puramente indicativo si consiglia di non indicare più di massimo di </w:t>
      </w:r>
      <w:r w:rsidRPr="00E25823">
        <w:rPr>
          <w:u w:val="single"/>
        </w:rPr>
        <w:t>9 ore lavorative giornaliere totali.</w:t>
      </w:r>
    </w:p>
    <w:p w:rsidR="00E25823" w:rsidRDefault="00E25823" w:rsidP="00E90A78">
      <w:pPr>
        <w:spacing w:after="0" w:line="240" w:lineRule="auto"/>
        <w:jc w:val="both"/>
      </w:pPr>
      <w:r>
        <w:t xml:space="preserve">  </w:t>
      </w:r>
    </w:p>
    <w:p w:rsidR="00E90A78" w:rsidRDefault="00E90A78" w:rsidP="00BA45E7"/>
    <w:p w:rsidR="00C9134C" w:rsidRDefault="00095284" w:rsidP="00C9134C">
      <w:pPr>
        <w:spacing w:after="0" w:line="240" w:lineRule="auto"/>
        <w:jc w:val="both"/>
      </w:pPr>
      <w:r w:rsidRPr="00095284">
        <w:tab/>
      </w:r>
      <w:r w:rsidR="00C9134C">
        <w:tab/>
      </w:r>
      <w:r w:rsidR="00C9134C">
        <w:tab/>
      </w:r>
      <w:r w:rsidR="00C9134C">
        <w:tab/>
      </w:r>
      <w:r w:rsidR="00C9134C">
        <w:tab/>
      </w:r>
      <w:r w:rsidR="00C9134C">
        <w:tab/>
      </w:r>
      <w:r w:rsidR="00C9134C">
        <w:tab/>
        <w:t>IL DIRETTORE GENERALE</w:t>
      </w:r>
    </w:p>
    <w:p w:rsidR="00C9134C" w:rsidRDefault="00C9134C" w:rsidP="00C9134C">
      <w:pPr>
        <w:spacing w:after="0" w:line="240" w:lineRule="auto"/>
        <w:jc w:val="both"/>
      </w:pPr>
    </w:p>
    <w:p w:rsidR="00095284" w:rsidRDefault="00C9134C" w:rsidP="00C9134C">
      <w:pPr>
        <w:spacing w:after="0" w:line="240" w:lineRule="auto"/>
        <w:jc w:val="both"/>
      </w:pPr>
      <w:r>
        <w:tab/>
      </w:r>
      <w:r>
        <w:tab/>
      </w:r>
      <w:r>
        <w:tab/>
      </w:r>
      <w:r>
        <w:tab/>
      </w:r>
      <w:r>
        <w:tab/>
      </w:r>
      <w:r>
        <w:tab/>
      </w:r>
      <w:r>
        <w:tab/>
        <w:t>Dott. Stefano Ronchetti</w:t>
      </w:r>
    </w:p>
    <w:p w:rsidR="008B1A4A" w:rsidRPr="00095284" w:rsidRDefault="008B1A4A" w:rsidP="008B1A4A">
      <w:pPr>
        <w:spacing w:after="0" w:line="240" w:lineRule="auto"/>
        <w:ind w:left="4956" w:firstLine="708"/>
        <w:jc w:val="both"/>
      </w:pPr>
      <w:r>
        <w:t>F.to Ronchetti</w:t>
      </w:r>
    </w:p>
    <w:p w:rsidR="00CC0BCE" w:rsidRDefault="00CC0BCE" w:rsidP="008E0903">
      <w:pPr>
        <w:spacing w:after="0" w:line="240" w:lineRule="auto"/>
        <w:jc w:val="both"/>
      </w:pPr>
    </w:p>
    <w:sectPr w:rsidR="00CC0B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6073"/>
    <w:multiLevelType w:val="hybridMultilevel"/>
    <w:tmpl w:val="EDDCD2E6"/>
    <w:lvl w:ilvl="0" w:tplc="4E961E8A">
      <w:start w:val="1"/>
      <w:numFmt w:val="bullet"/>
      <w:lvlText w:val=""/>
      <w:lvlJc w:val="left"/>
      <w:pPr>
        <w:tabs>
          <w:tab w:val="num" w:pos="720"/>
        </w:tabs>
        <w:ind w:left="720" w:hanging="360"/>
      </w:pPr>
      <w:rPr>
        <w:rFonts w:ascii="Wingdings 2" w:hAnsi="Wingdings 2" w:hint="default"/>
      </w:rPr>
    </w:lvl>
    <w:lvl w:ilvl="1" w:tplc="1124EC02">
      <w:start w:val="1"/>
      <w:numFmt w:val="bullet"/>
      <w:lvlText w:val=""/>
      <w:lvlJc w:val="left"/>
      <w:pPr>
        <w:tabs>
          <w:tab w:val="num" w:pos="1440"/>
        </w:tabs>
        <w:ind w:left="1440" w:hanging="360"/>
      </w:pPr>
      <w:rPr>
        <w:rFonts w:ascii="Wingdings 2" w:hAnsi="Wingdings 2" w:hint="default"/>
      </w:rPr>
    </w:lvl>
    <w:lvl w:ilvl="2" w:tplc="AC04A140" w:tentative="1">
      <w:start w:val="1"/>
      <w:numFmt w:val="bullet"/>
      <w:lvlText w:val=""/>
      <w:lvlJc w:val="left"/>
      <w:pPr>
        <w:tabs>
          <w:tab w:val="num" w:pos="2160"/>
        </w:tabs>
        <w:ind w:left="2160" w:hanging="360"/>
      </w:pPr>
      <w:rPr>
        <w:rFonts w:ascii="Wingdings 2" w:hAnsi="Wingdings 2" w:hint="default"/>
      </w:rPr>
    </w:lvl>
    <w:lvl w:ilvl="3" w:tplc="7E1EC826" w:tentative="1">
      <w:start w:val="1"/>
      <w:numFmt w:val="bullet"/>
      <w:lvlText w:val=""/>
      <w:lvlJc w:val="left"/>
      <w:pPr>
        <w:tabs>
          <w:tab w:val="num" w:pos="2880"/>
        </w:tabs>
        <w:ind w:left="2880" w:hanging="360"/>
      </w:pPr>
      <w:rPr>
        <w:rFonts w:ascii="Wingdings 2" w:hAnsi="Wingdings 2" w:hint="default"/>
      </w:rPr>
    </w:lvl>
    <w:lvl w:ilvl="4" w:tplc="E104F2EC" w:tentative="1">
      <w:start w:val="1"/>
      <w:numFmt w:val="bullet"/>
      <w:lvlText w:val=""/>
      <w:lvlJc w:val="left"/>
      <w:pPr>
        <w:tabs>
          <w:tab w:val="num" w:pos="3600"/>
        </w:tabs>
        <w:ind w:left="3600" w:hanging="360"/>
      </w:pPr>
      <w:rPr>
        <w:rFonts w:ascii="Wingdings 2" w:hAnsi="Wingdings 2" w:hint="default"/>
      </w:rPr>
    </w:lvl>
    <w:lvl w:ilvl="5" w:tplc="E95CEF86" w:tentative="1">
      <w:start w:val="1"/>
      <w:numFmt w:val="bullet"/>
      <w:lvlText w:val=""/>
      <w:lvlJc w:val="left"/>
      <w:pPr>
        <w:tabs>
          <w:tab w:val="num" w:pos="4320"/>
        </w:tabs>
        <w:ind w:left="4320" w:hanging="360"/>
      </w:pPr>
      <w:rPr>
        <w:rFonts w:ascii="Wingdings 2" w:hAnsi="Wingdings 2" w:hint="default"/>
      </w:rPr>
    </w:lvl>
    <w:lvl w:ilvl="6" w:tplc="6E842CF8" w:tentative="1">
      <w:start w:val="1"/>
      <w:numFmt w:val="bullet"/>
      <w:lvlText w:val=""/>
      <w:lvlJc w:val="left"/>
      <w:pPr>
        <w:tabs>
          <w:tab w:val="num" w:pos="5040"/>
        </w:tabs>
        <w:ind w:left="5040" w:hanging="360"/>
      </w:pPr>
      <w:rPr>
        <w:rFonts w:ascii="Wingdings 2" w:hAnsi="Wingdings 2" w:hint="default"/>
      </w:rPr>
    </w:lvl>
    <w:lvl w:ilvl="7" w:tplc="A106CE1A" w:tentative="1">
      <w:start w:val="1"/>
      <w:numFmt w:val="bullet"/>
      <w:lvlText w:val=""/>
      <w:lvlJc w:val="left"/>
      <w:pPr>
        <w:tabs>
          <w:tab w:val="num" w:pos="5760"/>
        </w:tabs>
        <w:ind w:left="5760" w:hanging="360"/>
      </w:pPr>
      <w:rPr>
        <w:rFonts w:ascii="Wingdings 2" w:hAnsi="Wingdings 2" w:hint="default"/>
      </w:rPr>
    </w:lvl>
    <w:lvl w:ilvl="8" w:tplc="66FC4276" w:tentative="1">
      <w:start w:val="1"/>
      <w:numFmt w:val="bullet"/>
      <w:lvlText w:val=""/>
      <w:lvlJc w:val="left"/>
      <w:pPr>
        <w:tabs>
          <w:tab w:val="num" w:pos="6480"/>
        </w:tabs>
        <w:ind w:left="6480" w:hanging="360"/>
      </w:pPr>
      <w:rPr>
        <w:rFonts w:ascii="Wingdings 2" w:hAnsi="Wingdings 2" w:hint="default"/>
      </w:rPr>
    </w:lvl>
  </w:abstractNum>
  <w:abstractNum w:abstractNumId="1">
    <w:nsid w:val="1A4D443A"/>
    <w:multiLevelType w:val="hybridMultilevel"/>
    <w:tmpl w:val="4D9CD52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991736"/>
    <w:multiLevelType w:val="hybridMultilevel"/>
    <w:tmpl w:val="55040350"/>
    <w:lvl w:ilvl="0" w:tplc="6538AE14">
      <w:start w:val="1"/>
      <w:numFmt w:val="bullet"/>
      <w:lvlText w:val=""/>
      <w:lvlJc w:val="left"/>
      <w:pPr>
        <w:tabs>
          <w:tab w:val="num" w:pos="720"/>
        </w:tabs>
        <w:ind w:left="720" w:hanging="360"/>
      </w:pPr>
      <w:rPr>
        <w:rFonts w:ascii="Wingdings 2" w:hAnsi="Wingdings 2" w:hint="default"/>
      </w:rPr>
    </w:lvl>
    <w:lvl w:ilvl="1" w:tplc="E9BA3748" w:tentative="1">
      <w:start w:val="1"/>
      <w:numFmt w:val="bullet"/>
      <w:lvlText w:val=""/>
      <w:lvlJc w:val="left"/>
      <w:pPr>
        <w:tabs>
          <w:tab w:val="num" w:pos="1440"/>
        </w:tabs>
        <w:ind w:left="1440" w:hanging="360"/>
      </w:pPr>
      <w:rPr>
        <w:rFonts w:ascii="Wingdings 2" w:hAnsi="Wingdings 2" w:hint="default"/>
      </w:rPr>
    </w:lvl>
    <w:lvl w:ilvl="2" w:tplc="47E0E9D8">
      <w:start w:val="1"/>
      <w:numFmt w:val="bullet"/>
      <w:lvlText w:val=""/>
      <w:lvlJc w:val="left"/>
      <w:pPr>
        <w:tabs>
          <w:tab w:val="num" w:pos="2160"/>
        </w:tabs>
        <w:ind w:left="2160" w:hanging="360"/>
      </w:pPr>
      <w:rPr>
        <w:rFonts w:ascii="Wingdings 2" w:hAnsi="Wingdings 2" w:hint="default"/>
      </w:rPr>
    </w:lvl>
    <w:lvl w:ilvl="3" w:tplc="C486E2FE" w:tentative="1">
      <w:start w:val="1"/>
      <w:numFmt w:val="bullet"/>
      <w:lvlText w:val=""/>
      <w:lvlJc w:val="left"/>
      <w:pPr>
        <w:tabs>
          <w:tab w:val="num" w:pos="2880"/>
        </w:tabs>
        <w:ind w:left="2880" w:hanging="360"/>
      </w:pPr>
      <w:rPr>
        <w:rFonts w:ascii="Wingdings 2" w:hAnsi="Wingdings 2" w:hint="default"/>
      </w:rPr>
    </w:lvl>
    <w:lvl w:ilvl="4" w:tplc="D7BE56F2" w:tentative="1">
      <w:start w:val="1"/>
      <w:numFmt w:val="bullet"/>
      <w:lvlText w:val=""/>
      <w:lvlJc w:val="left"/>
      <w:pPr>
        <w:tabs>
          <w:tab w:val="num" w:pos="3600"/>
        </w:tabs>
        <w:ind w:left="3600" w:hanging="360"/>
      </w:pPr>
      <w:rPr>
        <w:rFonts w:ascii="Wingdings 2" w:hAnsi="Wingdings 2" w:hint="default"/>
      </w:rPr>
    </w:lvl>
    <w:lvl w:ilvl="5" w:tplc="F844D35A" w:tentative="1">
      <w:start w:val="1"/>
      <w:numFmt w:val="bullet"/>
      <w:lvlText w:val=""/>
      <w:lvlJc w:val="left"/>
      <w:pPr>
        <w:tabs>
          <w:tab w:val="num" w:pos="4320"/>
        </w:tabs>
        <w:ind w:left="4320" w:hanging="360"/>
      </w:pPr>
      <w:rPr>
        <w:rFonts w:ascii="Wingdings 2" w:hAnsi="Wingdings 2" w:hint="default"/>
      </w:rPr>
    </w:lvl>
    <w:lvl w:ilvl="6" w:tplc="D67CE622" w:tentative="1">
      <w:start w:val="1"/>
      <w:numFmt w:val="bullet"/>
      <w:lvlText w:val=""/>
      <w:lvlJc w:val="left"/>
      <w:pPr>
        <w:tabs>
          <w:tab w:val="num" w:pos="5040"/>
        </w:tabs>
        <w:ind w:left="5040" w:hanging="360"/>
      </w:pPr>
      <w:rPr>
        <w:rFonts w:ascii="Wingdings 2" w:hAnsi="Wingdings 2" w:hint="default"/>
      </w:rPr>
    </w:lvl>
    <w:lvl w:ilvl="7" w:tplc="59F2FE82" w:tentative="1">
      <w:start w:val="1"/>
      <w:numFmt w:val="bullet"/>
      <w:lvlText w:val=""/>
      <w:lvlJc w:val="left"/>
      <w:pPr>
        <w:tabs>
          <w:tab w:val="num" w:pos="5760"/>
        </w:tabs>
        <w:ind w:left="5760" w:hanging="360"/>
      </w:pPr>
      <w:rPr>
        <w:rFonts w:ascii="Wingdings 2" w:hAnsi="Wingdings 2" w:hint="default"/>
      </w:rPr>
    </w:lvl>
    <w:lvl w:ilvl="8" w:tplc="6158E84C" w:tentative="1">
      <w:start w:val="1"/>
      <w:numFmt w:val="bullet"/>
      <w:lvlText w:val=""/>
      <w:lvlJc w:val="left"/>
      <w:pPr>
        <w:tabs>
          <w:tab w:val="num" w:pos="6480"/>
        </w:tabs>
        <w:ind w:left="6480" w:hanging="360"/>
      </w:pPr>
      <w:rPr>
        <w:rFonts w:ascii="Wingdings 2" w:hAnsi="Wingdings 2" w:hint="default"/>
      </w:rPr>
    </w:lvl>
  </w:abstractNum>
  <w:abstractNum w:abstractNumId="3">
    <w:nsid w:val="497E1DF9"/>
    <w:multiLevelType w:val="hybridMultilevel"/>
    <w:tmpl w:val="3DDEC4D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407A4C"/>
    <w:multiLevelType w:val="hybridMultilevel"/>
    <w:tmpl w:val="F5CC43C2"/>
    <w:lvl w:ilvl="0" w:tplc="BFB88648">
      <w:start w:val="1"/>
      <w:numFmt w:val="bullet"/>
      <w:lvlText w:val=""/>
      <w:lvlJc w:val="left"/>
      <w:pPr>
        <w:tabs>
          <w:tab w:val="num" w:pos="720"/>
        </w:tabs>
        <w:ind w:left="720" w:hanging="360"/>
      </w:pPr>
      <w:rPr>
        <w:rFonts w:ascii="Wingdings 2" w:hAnsi="Wingdings 2" w:hint="default"/>
      </w:rPr>
    </w:lvl>
    <w:lvl w:ilvl="1" w:tplc="DB34F32C">
      <w:start w:val="1"/>
      <w:numFmt w:val="bullet"/>
      <w:lvlText w:val=""/>
      <w:lvlJc w:val="left"/>
      <w:pPr>
        <w:tabs>
          <w:tab w:val="num" w:pos="1440"/>
        </w:tabs>
        <w:ind w:left="1440" w:hanging="360"/>
      </w:pPr>
      <w:rPr>
        <w:rFonts w:ascii="Wingdings 2" w:hAnsi="Wingdings 2" w:hint="default"/>
      </w:rPr>
    </w:lvl>
    <w:lvl w:ilvl="2" w:tplc="737E3394" w:tentative="1">
      <w:start w:val="1"/>
      <w:numFmt w:val="bullet"/>
      <w:lvlText w:val=""/>
      <w:lvlJc w:val="left"/>
      <w:pPr>
        <w:tabs>
          <w:tab w:val="num" w:pos="2160"/>
        </w:tabs>
        <w:ind w:left="2160" w:hanging="360"/>
      </w:pPr>
      <w:rPr>
        <w:rFonts w:ascii="Wingdings 2" w:hAnsi="Wingdings 2" w:hint="default"/>
      </w:rPr>
    </w:lvl>
    <w:lvl w:ilvl="3" w:tplc="26BA0BF4" w:tentative="1">
      <w:start w:val="1"/>
      <w:numFmt w:val="bullet"/>
      <w:lvlText w:val=""/>
      <w:lvlJc w:val="left"/>
      <w:pPr>
        <w:tabs>
          <w:tab w:val="num" w:pos="2880"/>
        </w:tabs>
        <w:ind w:left="2880" w:hanging="360"/>
      </w:pPr>
      <w:rPr>
        <w:rFonts w:ascii="Wingdings 2" w:hAnsi="Wingdings 2" w:hint="default"/>
      </w:rPr>
    </w:lvl>
    <w:lvl w:ilvl="4" w:tplc="D958965C" w:tentative="1">
      <w:start w:val="1"/>
      <w:numFmt w:val="bullet"/>
      <w:lvlText w:val=""/>
      <w:lvlJc w:val="left"/>
      <w:pPr>
        <w:tabs>
          <w:tab w:val="num" w:pos="3600"/>
        </w:tabs>
        <w:ind w:left="3600" w:hanging="360"/>
      </w:pPr>
      <w:rPr>
        <w:rFonts w:ascii="Wingdings 2" w:hAnsi="Wingdings 2" w:hint="default"/>
      </w:rPr>
    </w:lvl>
    <w:lvl w:ilvl="5" w:tplc="C37CDE4A" w:tentative="1">
      <w:start w:val="1"/>
      <w:numFmt w:val="bullet"/>
      <w:lvlText w:val=""/>
      <w:lvlJc w:val="left"/>
      <w:pPr>
        <w:tabs>
          <w:tab w:val="num" w:pos="4320"/>
        </w:tabs>
        <w:ind w:left="4320" w:hanging="360"/>
      </w:pPr>
      <w:rPr>
        <w:rFonts w:ascii="Wingdings 2" w:hAnsi="Wingdings 2" w:hint="default"/>
      </w:rPr>
    </w:lvl>
    <w:lvl w:ilvl="6" w:tplc="63E6C9EC" w:tentative="1">
      <w:start w:val="1"/>
      <w:numFmt w:val="bullet"/>
      <w:lvlText w:val=""/>
      <w:lvlJc w:val="left"/>
      <w:pPr>
        <w:tabs>
          <w:tab w:val="num" w:pos="5040"/>
        </w:tabs>
        <w:ind w:left="5040" w:hanging="360"/>
      </w:pPr>
      <w:rPr>
        <w:rFonts w:ascii="Wingdings 2" w:hAnsi="Wingdings 2" w:hint="default"/>
      </w:rPr>
    </w:lvl>
    <w:lvl w:ilvl="7" w:tplc="F600F57A" w:tentative="1">
      <w:start w:val="1"/>
      <w:numFmt w:val="bullet"/>
      <w:lvlText w:val=""/>
      <w:lvlJc w:val="left"/>
      <w:pPr>
        <w:tabs>
          <w:tab w:val="num" w:pos="5760"/>
        </w:tabs>
        <w:ind w:left="5760" w:hanging="360"/>
      </w:pPr>
      <w:rPr>
        <w:rFonts w:ascii="Wingdings 2" w:hAnsi="Wingdings 2" w:hint="default"/>
      </w:rPr>
    </w:lvl>
    <w:lvl w:ilvl="8" w:tplc="E364FAA2" w:tentative="1">
      <w:start w:val="1"/>
      <w:numFmt w:val="bullet"/>
      <w:lvlText w:val=""/>
      <w:lvlJc w:val="left"/>
      <w:pPr>
        <w:tabs>
          <w:tab w:val="num" w:pos="6480"/>
        </w:tabs>
        <w:ind w:left="6480" w:hanging="360"/>
      </w:pPr>
      <w:rPr>
        <w:rFonts w:ascii="Wingdings 2" w:hAnsi="Wingdings 2" w:hint="default"/>
      </w:rPr>
    </w:lvl>
  </w:abstractNum>
  <w:abstractNum w:abstractNumId="5">
    <w:nsid w:val="57C324BA"/>
    <w:multiLevelType w:val="hybridMultilevel"/>
    <w:tmpl w:val="4E9C3FFE"/>
    <w:lvl w:ilvl="0" w:tplc="7A08E114">
      <w:start w:val="1"/>
      <w:numFmt w:val="bullet"/>
      <w:lvlText w:val=""/>
      <w:lvlJc w:val="left"/>
      <w:pPr>
        <w:tabs>
          <w:tab w:val="num" w:pos="720"/>
        </w:tabs>
        <w:ind w:left="720" w:hanging="360"/>
      </w:pPr>
      <w:rPr>
        <w:rFonts w:ascii="Wingdings 2" w:hAnsi="Wingdings 2" w:hint="default"/>
      </w:rPr>
    </w:lvl>
    <w:lvl w:ilvl="1" w:tplc="4EDEF7A0">
      <w:start w:val="1"/>
      <w:numFmt w:val="bullet"/>
      <w:lvlText w:val=""/>
      <w:lvlJc w:val="left"/>
      <w:pPr>
        <w:tabs>
          <w:tab w:val="num" w:pos="1440"/>
        </w:tabs>
        <w:ind w:left="1440" w:hanging="360"/>
      </w:pPr>
      <w:rPr>
        <w:rFonts w:ascii="Wingdings 2" w:hAnsi="Wingdings 2" w:hint="default"/>
      </w:rPr>
    </w:lvl>
    <w:lvl w:ilvl="2" w:tplc="512802D8" w:tentative="1">
      <w:start w:val="1"/>
      <w:numFmt w:val="bullet"/>
      <w:lvlText w:val=""/>
      <w:lvlJc w:val="left"/>
      <w:pPr>
        <w:tabs>
          <w:tab w:val="num" w:pos="2160"/>
        </w:tabs>
        <w:ind w:left="2160" w:hanging="360"/>
      </w:pPr>
      <w:rPr>
        <w:rFonts w:ascii="Wingdings 2" w:hAnsi="Wingdings 2" w:hint="default"/>
      </w:rPr>
    </w:lvl>
    <w:lvl w:ilvl="3" w:tplc="7436CE42" w:tentative="1">
      <w:start w:val="1"/>
      <w:numFmt w:val="bullet"/>
      <w:lvlText w:val=""/>
      <w:lvlJc w:val="left"/>
      <w:pPr>
        <w:tabs>
          <w:tab w:val="num" w:pos="2880"/>
        </w:tabs>
        <w:ind w:left="2880" w:hanging="360"/>
      </w:pPr>
      <w:rPr>
        <w:rFonts w:ascii="Wingdings 2" w:hAnsi="Wingdings 2" w:hint="default"/>
      </w:rPr>
    </w:lvl>
    <w:lvl w:ilvl="4" w:tplc="54A0EC52" w:tentative="1">
      <w:start w:val="1"/>
      <w:numFmt w:val="bullet"/>
      <w:lvlText w:val=""/>
      <w:lvlJc w:val="left"/>
      <w:pPr>
        <w:tabs>
          <w:tab w:val="num" w:pos="3600"/>
        </w:tabs>
        <w:ind w:left="3600" w:hanging="360"/>
      </w:pPr>
      <w:rPr>
        <w:rFonts w:ascii="Wingdings 2" w:hAnsi="Wingdings 2" w:hint="default"/>
      </w:rPr>
    </w:lvl>
    <w:lvl w:ilvl="5" w:tplc="8BC46470" w:tentative="1">
      <w:start w:val="1"/>
      <w:numFmt w:val="bullet"/>
      <w:lvlText w:val=""/>
      <w:lvlJc w:val="left"/>
      <w:pPr>
        <w:tabs>
          <w:tab w:val="num" w:pos="4320"/>
        </w:tabs>
        <w:ind w:left="4320" w:hanging="360"/>
      </w:pPr>
      <w:rPr>
        <w:rFonts w:ascii="Wingdings 2" w:hAnsi="Wingdings 2" w:hint="default"/>
      </w:rPr>
    </w:lvl>
    <w:lvl w:ilvl="6" w:tplc="B17A3A90" w:tentative="1">
      <w:start w:val="1"/>
      <w:numFmt w:val="bullet"/>
      <w:lvlText w:val=""/>
      <w:lvlJc w:val="left"/>
      <w:pPr>
        <w:tabs>
          <w:tab w:val="num" w:pos="5040"/>
        </w:tabs>
        <w:ind w:left="5040" w:hanging="360"/>
      </w:pPr>
      <w:rPr>
        <w:rFonts w:ascii="Wingdings 2" w:hAnsi="Wingdings 2" w:hint="default"/>
      </w:rPr>
    </w:lvl>
    <w:lvl w:ilvl="7" w:tplc="36828EC0" w:tentative="1">
      <w:start w:val="1"/>
      <w:numFmt w:val="bullet"/>
      <w:lvlText w:val=""/>
      <w:lvlJc w:val="left"/>
      <w:pPr>
        <w:tabs>
          <w:tab w:val="num" w:pos="5760"/>
        </w:tabs>
        <w:ind w:left="5760" w:hanging="360"/>
      </w:pPr>
      <w:rPr>
        <w:rFonts w:ascii="Wingdings 2" w:hAnsi="Wingdings 2" w:hint="default"/>
      </w:rPr>
    </w:lvl>
    <w:lvl w:ilvl="8" w:tplc="D598CE3C" w:tentative="1">
      <w:start w:val="1"/>
      <w:numFmt w:val="bullet"/>
      <w:lvlText w:val=""/>
      <w:lvlJc w:val="left"/>
      <w:pPr>
        <w:tabs>
          <w:tab w:val="num" w:pos="6480"/>
        </w:tabs>
        <w:ind w:left="6480" w:hanging="360"/>
      </w:pPr>
      <w:rPr>
        <w:rFonts w:ascii="Wingdings 2" w:hAnsi="Wingdings 2" w:hint="default"/>
      </w:rPr>
    </w:lvl>
  </w:abstractNum>
  <w:abstractNum w:abstractNumId="6">
    <w:nsid w:val="63725B83"/>
    <w:multiLevelType w:val="hybridMultilevel"/>
    <w:tmpl w:val="053890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D7554A7"/>
    <w:multiLevelType w:val="hybridMultilevel"/>
    <w:tmpl w:val="A8DA3B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5E"/>
    <w:rsid w:val="00095284"/>
    <w:rsid w:val="000D39CC"/>
    <w:rsid w:val="00110E4B"/>
    <w:rsid w:val="00187D8F"/>
    <w:rsid w:val="002064B3"/>
    <w:rsid w:val="002B68E5"/>
    <w:rsid w:val="003D3DC1"/>
    <w:rsid w:val="00474ED3"/>
    <w:rsid w:val="00657046"/>
    <w:rsid w:val="006E2633"/>
    <w:rsid w:val="007A4257"/>
    <w:rsid w:val="00880890"/>
    <w:rsid w:val="00885FA6"/>
    <w:rsid w:val="008B1A4A"/>
    <w:rsid w:val="008E0903"/>
    <w:rsid w:val="00907A12"/>
    <w:rsid w:val="00971A49"/>
    <w:rsid w:val="00B1508B"/>
    <w:rsid w:val="00BA45E7"/>
    <w:rsid w:val="00C65E7B"/>
    <w:rsid w:val="00C9134C"/>
    <w:rsid w:val="00CC0BCE"/>
    <w:rsid w:val="00D0392A"/>
    <w:rsid w:val="00D625D5"/>
    <w:rsid w:val="00D722F8"/>
    <w:rsid w:val="00E25823"/>
    <w:rsid w:val="00E90A78"/>
    <w:rsid w:val="00F00EF8"/>
    <w:rsid w:val="00F31B5E"/>
    <w:rsid w:val="00F86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9134C"/>
    <w:pPr>
      <w:keepNext/>
      <w:spacing w:after="0" w:line="240" w:lineRule="auto"/>
      <w:ind w:left="72"/>
      <w:outlineLvl w:val="0"/>
    </w:pPr>
    <w:rPr>
      <w:rFonts w:ascii="Arial Narrow" w:eastAsia="Times New Roman" w:hAnsi="Arial Narrow" w:cs="Arial"/>
      <w:b/>
      <w:color w:val="000080"/>
      <w:sz w:val="4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0903"/>
    <w:pPr>
      <w:ind w:left="720"/>
      <w:contextualSpacing/>
    </w:pPr>
  </w:style>
  <w:style w:type="character" w:customStyle="1" w:styleId="Titolo1Carattere">
    <w:name w:val="Titolo 1 Carattere"/>
    <w:basedOn w:val="Carpredefinitoparagrafo"/>
    <w:link w:val="Titolo1"/>
    <w:rsid w:val="00C9134C"/>
    <w:rPr>
      <w:rFonts w:ascii="Arial Narrow" w:eastAsia="Times New Roman" w:hAnsi="Arial Narrow" w:cs="Arial"/>
      <w:b/>
      <w:color w:val="000080"/>
      <w:sz w:val="40"/>
      <w:szCs w:val="24"/>
      <w:lang w:eastAsia="it-IT"/>
    </w:rPr>
  </w:style>
  <w:style w:type="paragraph" w:styleId="Intestazione">
    <w:name w:val="header"/>
    <w:basedOn w:val="Normale"/>
    <w:link w:val="IntestazioneCarattere"/>
    <w:rsid w:val="00C9134C"/>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C9134C"/>
    <w:rPr>
      <w:rFonts w:ascii="Times New Roman" w:eastAsia="Times New Roman" w:hAnsi="Times New Roman" w:cs="Times New Roman"/>
      <w:sz w:val="20"/>
      <w:szCs w:val="20"/>
      <w:lang w:eastAsia="it-IT"/>
    </w:rPr>
  </w:style>
  <w:style w:type="table" w:styleId="Grigliatabella">
    <w:name w:val="Table Grid"/>
    <w:basedOn w:val="Tabellanormale"/>
    <w:uiPriority w:val="59"/>
    <w:rsid w:val="0047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7A42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9134C"/>
    <w:pPr>
      <w:keepNext/>
      <w:spacing w:after="0" w:line="240" w:lineRule="auto"/>
      <w:ind w:left="72"/>
      <w:outlineLvl w:val="0"/>
    </w:pPr>
    <w:rPr>
      <w:rFonts w:ascii="Arial Narrow" w:eastAsia="Times New Roman" w:hAnsi="Arial Narrow" w:cs="Arial"/>
      <w:b/>
      <w:color w:val="000080"/>
      <w:sz w:val="4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0903"/>
    <w:pPr>
      <w:ind w:left="720"/>
      <w:contextualSpacing/>
    </w:pPr>
  </w:style>
  <w:style w:type="character" w:customStyle="1" w:styleId="Titolo1Carattere">
    <w:name w:val="Titolo 1 Carattere"/>
    <w:basedOn w:val="Carpredefinitoparagrafo"/>
    <w:link w:val="Titolo1"/>
    <w:rsid w:val="00C9134C"/>
    <w:rPr>
      <w:rFonts w:ascii="Arial Narrow" w:eastAsia="Times New Roman" w:hAnsi="Arial Narrow" w:cs="Arial"/>
      <w:b/>
      <w:color w:val="000080"/>
      <w:sz w:val="40"/>
      <w:szCs w:val="24"/>
      <w:lang w:eastAsia="it-IT"/>
    </w:rPr>
  </w:style>
  <w:style w:type="paragraph" w:styleId="Intestazione">
    <w:name w:val="header"/>
    <w:basedOn w:val="Normale"/>
    <w:link w:val="IntestazioneCarattere"/>
    <w:rsid w:val="00C9134C"/>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C9134C"/>
    <w:rPr>
      <w:rFonts w:ascii="Times New Roman" w:eastAsia="Times New Roman" w:hAnsi="Times New Roman" w:cs="Times New Roman"/>
      <w:sz w:val="20"/>
      <w:szCs w:val="20"/>
      <w:lang w:eastAsia="it-IT"/>
    </w:rPr>
  </w:style>
  <w:style w:type="table" w:styleId="Grigliatabella">
    <w:name w:val="Table Grid"/>
    <w:basedOn w:val="Tabellanormale"/>
    <w:uiPriority w:val="59"/>
    <w:rsid w:val="0047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7A4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8276">
      <w:bodyDiv w:val="1"/>
      <w:marLeft w:val="0"/>
      <w:marRight w:val="0"/>
      <w:marTop w:val="0"/>
      <w:marBottom w:val="0"/>
      <w:divBdr>
        <w:top w:val="none" w:sz="0" w:space="0" w:color="auto"/>
        <w:left w:val="none" w:sz="0" w:space="0" w:color="auto"/>
        <w:bottom w:val="none" w:sz="0" w:space="0" w:color="auto"/>
        <w:right w:val="none" w:sz="0" w:space="0" w:color="auto"/>
      </w:divBdr>
      <w:divsChild>
        <w:div w:id="3022353">
          <w:marLeft w:val="1008"/>
          <w:marRight w:val="0"/>
          <w:marTop w:val="91"/>
          <w:marBottom w:val="0"/>
          <w:divBdr>
            <w:top w:val="none" w:sz="0" w:space="0" w:color="auto"/>
            <w:left w:val="none" w:sz="0" w:space="0" w:color="auto"/>
            <w:bottom w:val="none" w:sz="0" w:space="0" w:color="auto"/>
            <w:right w:val="none" w:sz="0" w:space="0" w:color="auto"/>
          </w:divBdr>
        </w:div>
      </w:divsChild>
    </w:div>
    <w:div w:id="825979512">
      <w:bodyDiv w:val="1"/>
      <w:marLeft w:val="0"/>
      <w:marRight w:val="0"/>
      <w:marTop w:val="0"/>
      <w:marBottom w:val="0"/>
      <w:divBdr>
        <w:top w:val="none" w:sz="0" w:space="0" w:color="auto"/>
        <w:left w:val="none" w:sz="0" w:space="0" w:color="auto"/>
        <w:bottom w:val="none" w:sz="0" w:space="0" w:color="auto"/>
        <w:right w:val="none" w:sz="0" w:space="0" w:color="auto"/>
      </w:divBdr>
    </w:div>
    <w:div w:id="909266401">
      <w:bodyDiv w:val="1"/>
      <w:marLeft w:val="0"/>
      <w:marRight w:val="0"/>
      <w:marTop w:val="0"/>
      <w:marBottom w:val="0"/>
      <w:divBdr>
        <w:top w:val="none" w:sz="0" w:space="0" w:color="auto"/>
        <w:left w:val="none" w:sz="0" w:space="0" w:color="auto"/>
        <w:bottom w:val="none" w:sz="0" w:space="0" w:color="auto"/>
        <w:right w:val="none" w:sz="0" w:space="0" w:color="auto"/>
      </w:divBdr>
      <w:divsChild>
        <w:div w:id="499587965">
          <w:marLeft w:val="1008"/>
          <w:marRight w:val="0"/>
          <w:marTop w:val="91"/>
          <w:marBottom w:val="0"/>
          <w:divBdr>
            <w:top w:val="none" w:sz="0" w:space="0" w:color="auto"/>
            <w:left w:val="none" w:sz="0" w:space="0" w:color="auto"/>
            <w:bottom w:val="none" w:sz="0" w:space="0" w:color="auto"/>
            <w:right w:val="none" w:sz="0" w:space="0" w:color="auto"/>
          </w:divBdr>
        </w:div>
        <w:div w:id="2055735755">
          <w:marLeft w:val="1008"/>
          <w:marRight w:val="0"/>
          <w:marTop w:val="91"/>
          <w:marBottom w:val="0"/>
          <w:divBdr>
            <w:top w:val="none" w:sz="0" w:space="0" w:color="auto"/>
            <w:left w:val="none" w:sz="0" w:space="0" w:color="auto"/>
            <w:bottom w:val="none" w:sz="0" w:space="0" w:color="auto"/>
            <w:right w:val="none" w:sz="0" w:space="0" w:color="auto"/>
          </w:divBdr>
        </w:div>
      </w:divsChild>
    </w:div>
    <w:div w:id="1142383930">
      <w:bodyDiv w:val="1"/>
      <w:marLeft w:val="0"/>
      <w:marRight w:val="0"/>
      <w:marTop w:val="0"/>
      <w:marBottom w:val="0"/>
      <w:divBdr>
        <w:top w:val="none" w:sz="0" w:space="0" w:color="auto"/>
        <w:left w:val="none" w:sz="0" w:space="0" w:color="auto"/>
        <w:bottom w:val="none" w:sz="0" w:space="0" w:color="auto"/>
        <w:right w:val="none" w:sz="0" w:space="0" w:color="auto"/>
      </w:divBdr>
      <w:divsChild>
        <w:div w:id="1222059107">
          <w:marLeft w:val="1008"/>
          <w:marRight w:val="0"/>
          <w:marTop w:val="91"/>
          <w:marBottom w:val="0"/>
          <w:divBdr>
            <w:top w:val="none" w:sz="0" w:space="0" w:color="auto"/>
            <w:left w:val="none" w:sz="0" w:space="0" w:color="auto"/>
            <w:bottom w:val="none" w:sz="0" w:space="0" w:color="auto"/>
            <w:right w:val="none" w:sz="0" w:space="0" w:color="auto"/>
          </w:divBdr>
        </w:div>
        <w:div w:id="1185249433">
          <w:marLeft w:val="1008"/>
          <w:marRight w:val="0"/>
          <w:marTop w:val="91"/>
          <w:marBottom w:val="0"/>
          <w:divBdr>
            <w:top w:val="none" w:sz="0" w:space="0" w:color="auto"/>
            <w:left w:val="none" w:sz="0" w:space="0" w:color="auto"/>
            <w:bottom w:val="none" w:sz="0" w:space="0" w:color="auto"/>
            <w:right w:val="none" w:sz="0" w:space="0" w:color="auto"/>
          </w:divBdr>
        </w:div>
      </w:divsChild>
    </w:div>
    <w:div w:id="1872641981">
      <w:bodyDiv w:val="1"/>
      <w:marLeft w:val="0"/>
      <w:marRight w:val="0"/>
      <w:marTop w:val="0"/>
      <w:marBottom w:val="0"/>
      <w:divBdr>
        <w:top w:val="none" w:sz="0" w:space="0" w:color="auto"/>
        <w:left w:val="none" w:sz="0" w:space="0" w:color="auto"/>
        <w:bottom w:val="none" w:sz="0" w:space="0" w:color="auto"/>
        <w:right w:val="none" w:sz="0" w:space="0" w:color="auto"/>
      </w:divBdr>
      <w:divsChild>
        <w:div w:id="1582905868">
          <w:marLeft w:val="86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717</Words>
  <Characters>4092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Modena e Reggio Emilia</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FRANZI</dc:creator>
  <cp:lastModifiedBy>Donata FRANZI</cp:lastModifiedBy>
  <cp:revision>15</cp:revision>
  <cp:lastPrinted>2013-07-25T12:01:00Z</cp:lastPrinted>
  <dcterms:created xsi:type="dcterms:W3CDTF">2013-07-24T12:27:00Z</dcterms:created>
  <dcterms:modified xsi:type="dcterms:W3CDTF">2013-07-26T07:59:00Z</dcterms:modified>
</cp:coreProperties>
</file>